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2DB6E4" w14:textId="77777777" w:rsidR="002C2A8D" w:rsidRDefault="009B0B5D">
      <w:pPr>
        <w:spacing w:after="0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14:paraId="39CDEDD8" w14:textId="77777777" w:rsidR="002C2A8D" w:rsidRDefault="009B0B5D">
      <w:pPr>
        <w:spacing w:after="219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14:paraId="2C2A46F8" w14:textId="77777777" w:rsidR="002C2A8D" w:rsidRDefault="009B0B5D">
      <w:pPr>
        <w:spacing w:after="219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14:paraId="6CF16737" w14:textId="77777777" w:rsidR="002C2A8D" w:rsidRDefault="009B0B5D">
      <w:pPr>
        <w:spacing w:after="219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14:paraId="0411A1FE" w14:textId="77777777" w:rsidR="002C2A8D" w:rsidRDefault="009B0B5D">
      <w:pPr>
        <w:spacing w:after="345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14:paraId="33804E3D" w14:textId="58DDB1EA" w:rsidR="002C2A8D" w:rsidRDefault="009B0B5D">
      <w:pPr>
        <w:spacing w:after="0" w:line="259" w:lineRule="auto"/>
        <w:ind w:left="266" w:right="0" w:firstLine="0"/>
        <w:jc w:val="left"/>
      </w:pPr>
      <w:r>
        <w:rPr>
          <w:b/>
          <w:sz w:val="36"/>
        </w:rPr>
        <w:t xml:space="preserve">Инструкция по эксплуатации тестера сопротивления </w:t>
      </w:r>
    </w:p>
    <w:p w14:paraId="5C464024" w14:textId="77777777" w:rsidR="002C2A8D" w:rsidRDefault="009B0B5D">
      <w:pPr>
        <w:spacing w:after="86" w:line="259" w:lineRule="auto"/>
        <w:ind w:left="0" w:right="3" w:firstLine="0"/>
        <w:jc w:val="center"/>
      </w:pPr>
      <w:r>
        <w:rPr>
          <w:b/>
          <w:sz w:val="36"/>
        </w:rPr>
        <w:t xml:space="preserve">изоляции модель MS5202 </w:t>
      </w:r>
    </w:p>
    <w:p w14:paraId="17F593CB" w14:textId="77777777" w:rsidR="00951FF7" w:rsidRDefault="00951FF7">
      <w:pPr>
        <w:spacing w:after="241" w:line="259" w:lineRule="auto"/>
        <w:ind w:left="107" w:right="0" w:firstLine="0"/>
        <w:jc w:val="center"/>
        <w:rPr>
          <w:rFonts w:ascii="Calibri" w:eastAsia="Calibri" w:hAnsi="Calibri" w:cs="Calibri"/>
          <w:b/>
          <w:sz w:val="48"/>
        </w:rPr>
      </w:pPr>
    </w:p>
    <w:p w14:paraId="0E1797F2" w14:textId="2638E8A0" w:rsidR="002C2A8D" w:rsidRDefault="00951FF7">
      <w:pPr>
        <w:spacing w:after="241" w:line="259" w:lineRule="auto"/>
        <w:ind w:left="107" w:right="0" w:firstLine="0"/>
        <w:jc w:val="center"/>
      </w:pPr>
      <w:r>
        <w:rPr>
          <w:rFonts w:ascii="Calibri" w:eastAsia="Calibri" w:hAnsi="Calibri" w:cs="Calibri"/>
          <w:b/>
          <w:noProof/>
          <w:sz w:val="48"/>
        </w:rPr>
        <w:drawing>
          <wp:inline distT="0" distB="0" distL="0" distR="0" wp14:anchorId="3C4B0AEA" wp14:editId="0C5B50D6">
            <wp:extent cx="4210050" cy="461962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0050" cy="461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B0B5D">
        <w:rPr>
          <w:rFonts w:ascii="Calibri" w:eastAsia="Calibri" w:hAnsi="Calibri" w:cs="Calibri"/>
          <w:b/>
          <w:sz w:val="48"/>
        </w:rPr>
        <w:t xml:space="preserve"> </w:t>
      </w:r>
    </w:p>
    <w:p w14:paraId="3A2CE3D9" w14:textId="77777777" w:rsidR="002C2A8D" w:rsidRDefault="009B0B5D">
      <w:pPr>
        <w:spacing w:after="145" w:line="259" w:lineRule="auto"/>
        <w:ind w:left="107" w:right="0" w:firstLine="0"/>
        <w:jc w:val="center"/>
      </w:pPr>
      <w:r>
        <w:rPr>
          <w:rFonts w:ascii="Calibri" w:eastAsia="Calibri" w:hAnsi="Calibri" w:cs="Calibri"/>
          <w:b/>
          <w:sz w:val="48"/>
        </w:rPr>
        <w:t xml:space="preserve"> </w:t>
      </w:r>
    </w:p>
    <w:p w14:paraId="672DD9DD" w14:textId="45A4A86A" w:rsidR="002C2A8D" w:rsidRDefault="009B0B5D">
      <w:pPr>
        <w:spacing w:after="112" w:line="259" w:lineRule="auto"/>
        <w:ind w:left="105" w:right="0" w:firstLine="0"/>
        <w:jc w:val="center"/>
      </w:pPr>
      <w:r>
        <w:rPr>
          <w:rFonts w:ascii="Calibri" w:eastAsia="Calibri" w:hAnsi="Calibri" w:cs="Calibri"/>
          <w:b/>
          <w:sz w:val="48"/>
        </w:rPr>
        <w:t xml:space="preserve"> </w:t>
      </w:r>
    </w:p>
    <w:p w14:paraId="650BF1E9" w14:textId="77777777" w:rsidR="002C2A8D" w:rsidRDefault="009B0B5D">
      <w:pPr>
        <w:spacing w:after="241" w:line="259" w:lineRule="auto"/>
        <w:ind w:left="107" w:right="0" w:firstLine="0"/>
        <w:jc w:val="center"/>
      </w:pPr>
      <w:r>
        <w:rPr>
          <w:rFonts w:ascii="Calibri" w:eastAsia="Calibri" w:hAnsi="Calibri" w:cs="Calibri"/>
          <w:b/>
          <w:sz w:val="48"/>
        </w:rPr>
        <w:t xml:space="preserve"> </w:t>
      </w:r>
    </w:p>
    <w:p w14:paraId="164C76CD" w14:textId="77777777" w:rsidR="002C2A8D" w:rsidRDefault="009B0B5D">
      <w:pPr>
        <w:spacing w:after="8" w:line="259" w:lineRule="auto"/>
        <w:ind w:left="107" w:right="0" w:firstLine="0"/>
        <w:jc w:val="center"/>
      </w:pPr>
      <w:r>
        <w:rPr>
          <w:rFonts w:ascii="Calibri" w:eastAsia="Calibri" w:hAnsi="Calibri" w:cs="Calibri"/>
          <w:b/>
          <w:sz w:val="48"/>
        </w:rPr>
        <w:t xml:space="preserve"> </w:t>
      </w:r>
    </w:p>
    <w:p w14:paraId="0E765351" w14:textId="77777777" w:rsidR="002C2A8D" w:rsidRDefault="009B0B5D">
      <w:pPr>
        <w:spacing w:after="0" w:line="259" w:lineRule="auto"/>
        <w:ind w:left="58" w:right="0" w:firstLine="0"/>
        <w:jc w:val="center"/>
      </w:pPr>
      <w:r>
        <w:rPr>
          <w:b/>
        </w:rPr>
        <w:t xml:space="preserve"> </w:t>
      </w:r>
    </w:p>
    <w:p w14:paraId="6C6710C8" w14:textId="77777777" w:rsidR="002C2A8D" w:rsidRDefault="009B0B5D">
      <w:pPr>
        <w:pStyle w:val="1"/>
        <w:ind w:left="-5"/>
      </w:pPr>
      <w:r>
        <w:lastRenderedPageBreak/>
        <w:t xml:space="preserve">Информация по безопасности эксплуатации устройства </w:t>
      </w:r>
    </w:p>
    <w:p w14:paraId="48FBB800" w14:textId="77777777" w:rsidR="002C2A8D" w:rsidRDefault="009B0B5D">
      <w:pPr>
        <w:spacing w:after="0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tbl>
      <w:tblPr>
        <w:tblStyle w:val="TableGrid"/>
        <w:tblW w:w="9612" w:type="dxa"/>
        <w:tblInd w:w="-106" w:type="dxa"/>
        <w:tblCellMar>
          <w:left w:w="106" w:type="dxa"/>
          <w:right w:w="100" w:type="dxa"/>
        </w:tblCellMar>
        <w:tblLook w:val="04A0" w:firstRow="1" w:lastRow="0" w:firstColumn="1" w:lastColumn="0" w:noHBand="0" w:noVBand="1"/>
      </w:tblPr>
      <w:tblGrid>
        <w:gridCol w:w="9612"/>
      </w:tblGrid>
      <w:tr w:rsidR="002C2A8D" w14:paraId="4BD25E35" w14:textId="77777777">
        <w:trPr>
          <w:trHeight w:val="1193"/>
        </w:trPr>
        <w:tc>
          <w:tcPr>
            <w:tcW w:w="9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CEAED7" w14:textId="77777777" w:rsidR="002C2A8D" w:rsidRDefault="009B0B5D">
            <w:pPr>
              <w:spacing w:after="13" w:line="259" w:lineRule="auto"/>
              <w:ind w:left="360" w:right="0" w:firstLine="0"/>
              <w:jc w:val="left"/>
            </w:pPr>
            <w:r>
              <w:rPr>
                <w:b/>
                <w:sz w:val="20"/>
              </w:rPr>
              <w:t xml:space="preserve">Будьте предельно осторожны при использовании измерителя! </w:t>
            </w:r>
          </w:p>
          <w:p w14:paraId="43165BF3" w14:textId="77777777" w:rsidR="002C2A8D" w:rsidRDefault="009B0B5D">
            <w:pPr>
              <w:spacing w:after="0" w:line="259" w:lineRule="auto"/>
              <w:ind w:left="0" w:right="49" w:firstLine="0"/>
            </w:pPr>
            <w:r>
              <w:rPr>
                <w:b/>
                <w:sz w:val="20"/>
              </w:rPr>
              <w:t xml:space="preserve">Неправильное использование устройства может привести к поражению электрическим током или уничтожения измерителя. Применяйте все указанные меры предосторожности и безопасности, предложенные в настоящем руководстве. </w:t>
            </w:r>
          </w:p>
        </w:tc>
      </w:tr>
    </w:tbl>
    <w:p w14:paraId="6074E46E" w14:textId="77777777" w:rsidR="002C2A8D" w:rsidRDefault="009B0B5D">
      <w:pPr>
        <w:spacing w:after="218" w:line="259" w:lineRule="auto"/>
        <w:ind w:left="0" w:right="0" w:firstLine="0"/>
        <w:jc w:val="left"/>
      </w:pPr>
      <w:r>
        <w:t xml:space="preserve"> </w:t>
      </w:r>
    </w:p>
    <w:p w14:paraId="7F6C2D3E" w14:textId="77777777" w:rsidR="002C2A8D" w:rsidRDefault="009B0B5D">
      <w:pPr>
        <w:ind w:left="-4" w:right="0"/>
      </w:pPr>
      <w:r>
        <w:t xml:space="preserve">Данный прибор был разработан в соответствии с IEC 348 и IEC-1010, для электронных измерительных приборов с категорией по напряжению 5000V CAT </w:t>
      </w:r>
      <w:r>
        <w:rPr>
          <w:rFonts w:ascii="Segoe UI Symbol" w:eastAsia="Segoe UI Symbol" w:hAnsi="Segoe UI Symbol" w:cs="Segoe UI Symbol"/>
        </w:rPr>
        <w:t></w:t>
      </w:r>
      <w:r>
        <w:rPr>
          <w:rFonts w:ascii="Segoe UI Symbol" w:eastAsia="Segoe UI Symbol" w:hAnsi="Segoe UI Symbol" w:cs="Segoe UI Symbol"/>
        </w:rPr>
        <w:t></w:t>
      </w:r>
      <w:r>
        <w:t xml:space="preserve">, степень загрязнения 2. Прибор предназначен только для тех измерений, которые описаны в данной инструкции.  </w:t>
      </w:r>
    </w:p>
    <w:p w14:paraId="7410A931" w14:textId="00A1CEDC" w:rsidR="002C2A8D" w:rsidRDefault="009B0B5D">
      <w:pPr>
        <w:ind w:left="-4" w:right="0"/>
      </w:pPr>
      <w:r>
        <w:rPr>
          <w:b/>
        </w:rPr>
        <w:t>Внимание:</w:t>
      </w:r>
      <w:r w:rsidR="00BE3B36">
        <w:t xml:space="preserve"> </w:t>
      </w:r>
      <w:r>
        <w:t>Внимательно</w:t>
      </w:r>
      <w:r w:rsidR="00BE3B36">
        <w:t xml:space="preserve"> </w:t>
      </w:r>
      <w:r>
        <w:t xml:space="preserve">ознакомьтесь с информацией по безопасности, приведенной в данном разделе инструкции. </w:t>
      </w:r>
    </w:p>
    <w:p w14:paraId="3E37BECD" w14:textId="77777777" w:rsidR="002C2A8D" w:rsidRDefault="009B0B5D">
      <w:pPr>
        <w:spacing w:after="273" w:line="267" w:lineRule="auto"/>
        <w:ind w:left="-5" w:right="0"/>
      </w:pPr>
      <w:r>
        <w:rPr>
          <w:b/>
        </w:rPr>
        <w:t xml:space="preserve">Работа с электричеством, даже при малых токах или низком напряжении, может быть опасна, будьте предельно осторожны. </w:t>
      </w:r>
    </w:p>
    <w:p w14:paraId="7B9F9E01" w14:textId="77777777" w:rsidR="002C2A8D" w:rsidRDefault="009B0B5D">
      <w:pPr>
        <w:numPr>
          <w:ilvl w:val="0"/>
          <w:numId w:val="1"/>
        </w:numPr>
        <w:spacing w:after="272"/>
        <w:ind w:right="0" w:hanging="348"/>
      </w:pPr>
      <w:r>
        <w:t xml:space="preserve">Перед вводом в эксплуатацию убедитесь в отсутствии повреждений тестера, вызванных транспортировкой. Перед использованием осмотрите корпус измерителя. Не используйте прибор, если корпус имеет повреждения или отсутствие деталей.  </w:t>
      </w:r>
    </w:p>
    <w:p w14:paraId="357D7CE8" w14:textId="56A37C87" w:rsidR="002C2A8D" w:rsidRDefault="009B0B5D">
      <w:pPr>
        <w:numPr>
          <w:ilvl w:val="0"/>
          <w:numId w:val="1"/>
        </w:numPr>
        <w:spacing w:after="272"/>
        <w:ind w:right="0" w:hanging="348"/>
      </w:pPr>
      <w:r>
        <w:t xml:space="preserve">Для того чтобы избежать повреждений прибора не превышайте максимальные пределы значений, указанные в таблице спецификации. </w:t>
      </w:r>
    </w:p>
    <w:p w14:paraId="2A2DA387" w14:textId="77777777" w:rsidR="002C2A8D" w:rsidRDefault="009B0B5D">
      <w:pPr>
        <w:numPr>
          <w:ilvl w:val="0"/>
          <w:numId w:val="1"/>
        </w:numPr>
        <w:spacing w:after="272"/>
        <w:ind w:right="0" w:hanging="348"/>
      </w:pPr>
      <w:r>
        <w:t xml:space="preserve">Нажмите кнопку </w:t>
      </w:r>
      <w:r>
        <w:rPr>
          <w:b/>
        </w:rPr>
        <w:t>Тест</w:t>
      </w:r>
      <w:r>
        <w:t xml:space="preserve"> для измерений только после того, как измеритель будет подключен к цепи. </w:t>
      </w:r>
    </w:p>
    <w:p w14:paraId="33E74451" w14:textId="71C6C5F1" w:rsidR="002C2A8D" w:rsidRDefault="009B0B5D">
      <w:pPr>
        <w:numPr>
          <w:ilvl w:val="0"/>
          <w:numId w:val="1"/>
        </w:numPr>
        <w:spacing w:after="272"/>
        <w:ind w:right="0" w:hanging="348"/>
      </w:pPr>
      <w:r>
        <w:t xml:space="preserve">Во время работы, как только нажата кнопка измерений </w:t>
      </w:r>
      <w:r>
        <w:rPr>
          <w:b/>
        </w:rPr>
        <w:t>Тест</w:t>
      </w:r>
      <w:r>
        <w:t xml:space="preserve">, вы должны быть более внимательными. </w:t>
      </w:r>
    </w:p>
    <w:p w14:paraId="4A349BD6" w14:textId="77777777" w:rsidR="002C2A8D" w:rsidRDefault="009B0B5D">
      <w:pPr>
        <w:numPr>
          <w:ilvl w:val="0"/>
          <w:numId w:val="1"/>
        </w:numPr>
        <w:spacing w:after="271"/>
        <w:ind w:right="0" w:hanging="348"/>
      </w:pPr>
      <w:r>
        <w:t xml:space="preserve">Не используйте прибор при наличии в помещениях взрывоопасных газов, пара или загрязнений, сильных магнитных полей. Работоспособность прибора может быть нарушена, если на него попадет жидкость. </w:t>
      </w:r>
    </w:p>
    <w:p w14:paraId="5F4B345C" w14:textId="77777777" w:rsidR="002C2A8D" w:rsidRDefault="009B0B5D">
      <w:pPr>
        <w:numPr>
          <w:ilvl w:val="0"/>
          <w:numId w:val="1"/>
        </w:numPr>
        <w:spacing w:after="271"/>
        <w:ind w:right="0" w:hanging="348"/>
      </w:pPr>
      <w:r>
        <w:t xml:space="preserve">Не храните и не используйте прибор в условиях высокой температуры или прямых солнечных лучей. </w:t>
      </w:r>
    </w:p>
    <w:p w14:paraId="6324A288" w14:textId="71A49546" w:rsidR="002C2A8D" w:rsidRDefault="009B0B5D">
      <w:pPr>
        <w:numPr>
          <w:ilvl w:val="0"/>
          <w:numId w:val="1"/>
        </w:numPr>
        <w:spacing w:after="271"/>
        <w:ind w:right="0" w:hanging="348"/>
      </w:pPr>
      <w:r>
        <w:t xml:space="preserve">Замените батареи, как только на экране появится изображение разряда батареи. С разряженной батареей прибор может давать неправильные показания. </w:t>
      </w:r>
    </w:p>
    <w:p w14:paraId="0F7C37F1" w14:textId="51FF9FD5" w:rsidR="002C2A8D" w:rsidRDefault="009B0B5D">
      <w:pPr>
        <w:numPr>
          <w:ilvl w:val="0"/>
          <w:numId w:val="1"/>
        </w:numPr>
        <w:ind w:right="0" w:hanging="348"/>
      </w:pPr>
      <w:r>
        <w:t xml:space="preserve">При сервисном обслуживании применяйте только идентичные по техническим характеристикам заменяемые запасные части. </w:t>
      </w:r>
    </w:p>
    <w:p w14:paraId="2B7AC7AF" w14:textId="77777777" w:rsidR="002C2A8D" w:rsidRDefault="009B0B5D">
      <w:pPr>
        <w:numPr>
          <w:ilvl w:val="0"/>
          <w:numId w:val="1"/>
        </w:numPr>
        <w:spacing w:after="271"/>
        <w:ind w:right="0" w:hanging="348"/>
      </w:pPr>
      <w:r>
        <w:t xml:space="preserve">Для очистки корпуса прибора используйте только мягкую ткань и подходящее моющее средство. Не используйте для очистки прибора растворители и абразивные средства. </w:t>
      </w:r>
    </w:p>
    <w:p w14:paraId="204B41B8" w14:textId="77777777" w:rsidR="002C2A8D" w:rsidRDefault="009B0B5D">
      <w:pPr>
        <w:numPr>
          <w:ilvl w:val="0"/>
          <w:numId w:val="1"/>
        </w:numPr>
        <w:ind w:right="0" w:hanging="348"/>
      </w:pPr>
      <w:r>
        <w:lastRenderedPageBreak/>
        <w:t xml:space="preserve">Если прибор не используется в течение длительного времени, выньте из него батареи питания. </w:t>
      </w:r>
    </w:p>
    <w:p w14:paraId="0224EBB7" w14:textId="77777777" w:rsidR="002C2A8D" w:rsidRDefault="009B0B5D">
      <w:pPr>
        <w:pStyle w:val="1"/>
        <w:ind w:left="-5"/>
      </w:pPr>
      <w:r>
        <w:t xml:space="preserve">Символы </w:t>
      </w:r>
    </w:p>
    <w:p w14:paraId="5D7383FA" w14:textId="77777777" w:rsidR="002C2A8D" w:rsidRDefault="009B0B5D">
      <w:pPr>
        <w:spacing w:after="148"/>
        <w:ind w:left="-4" w:right="0"/>
      </w:pPr>
      <w:r>
        <w:t xml:space="preserve">Данные символы используются в инструкции: </w:t>
      </w:r>
    </w:p>
    <w:p w14:paraId="339AE604" w14:textId="77777777" w:rsidR="002C2A8D" w:rsidRDefault="009B0B5D">
      <w:pPr>
        <w:spacing w:after="147"/>
        <w:ind w:left="-4" w:right="0"/>
      </w:pPr>
      <w:r>
        <w:t xml:space="preserve">  </w:t>
      </w:r>
      <w:r>
        <w:rPr>
          <w:noProof/>
        </w:rPr>
        <w:drawing>
          <wp:inline distT="0" distB="0" distL="0" distR="0" wp14:anchorId="18B0DB1D" wp14:editId="53D2AC9E">
            <wp:extent cx="140970" cy="151638"/>
            <wp:effectExtent l="0" t="0" r="0" b="0"/>
            <wp:docPr id="637" name="Picture 6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7" name="Picture 637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0970" cy="1516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- Двойная изоляция </w:t>
      </w:r>
    </w:p>
    <w:p w14:paraId="5876E9EA" w14:textId="77777777" w:rsidR="002C2A8D" w:rsidRDefault="009B0B5D">
      <w:pPr>
        <w:spacing w:after="149"/>
        <w:ind w:left="-4" w:right="0"/>
      </w:pPr>
      <w:r>
        <w:t xml:space="preserve"> </w:t>
      </w:r>
      <w:r>
        <w:rPr>
          <w:noProof/>
        </w:rPr>
        <w:drawing>
          <wp:inline distT="0" distB="0" distL="0" distR="0" wp14:anchorId="5435155F" wp14:editId="1381AD8A">
            <wp:extent cx="298704" cy="185928"/>
            <wp:effectExtent l="0" t="0" r="0" b="0"/>
            <wp:docPr id="19246" name="Picture 192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46" name="Picture 19246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98704" cy="1859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Индикатор разряженной батареи </w:t>
      </w:r>
    </w:p>
    <w:p w14:paraId="64F89444" w14:textId="77777777" w:rsidR="002C2A8D" w:rsidRDefault="009B0B5D">
      <w:pPr>
        <w:spacing w:after="157"/>
        <w:ind w:left="-4" w:right="0"/>
      </w:pPr>
      <w:r>
        <w:rPr>
          <w:noProof/>
        </w:rPr>
        <w:drawing>
          <wp:inline distT="0" distB="0" distL="0" distR="0" wp14:anchorId="70EB3A4E" wp14:editId="0B28C4DD">
            <wp:extent cx="353568" cy="170688"/>
            <wp:effectExtent l="0" t="0" r="0" b="0"/>
            <wp:docPr id="19247" name="Picture 192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47" name="Picture 19247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53568" cy="1706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-  терминал тестовой линии </w:t>
      </w:r>
    </w:p>
    <w:p w14:paraId="2F5CE1E0" w14:textId="77777777" w:rsidR="002C2A8D" w:rsidRDefault="009B0B5D">
      <w:pPr>
        <w:spacing w:after="159" w:line="259" w:lineRule="auto"/>
        <w:ind w:left="-5" w:right="0"/>
        <w:jc w:val="left"/>
      </w:pPr>
      <w:r>
        <w:t xml:space="preserve"> </w:t>
      </w:r>
      <w:r>
        <w:rPr>
          <w:noProof/>
        </w:rPr>
        <w:drawing>
          <wp:inline distT="0" distB="0" distL="0" distR="0" wp14:anchorId="361515F2" wp14:editId="61F7BF93">
            <wp:extent cx="490728" cy="140208"/>
            <wp:effectExtent l="0" t="0" r="0" b="0"/>
            <wp:docPr id="19248" name="Picture 192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48" name="Picture 19248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90728" cy="1402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- терминал Guard  </w:t>
      </w:r>
    </w:p>
    <w:p w14:paraId="19521ACE" w14:textId="77777777" w:rsidR="002C2A8D" w:rsidRDefault="009B0B5D">
      <w:pPr>
        <w:ind w:left="-4" w:right="0"/>
      </w:pPr>
      <w:r>
        <w:t xml:space="preserve"> </w:t>
      </w:r>
      <w:r>
        <w:rPr>
          <w:noProof/>
        </w:rPr>
        <w:drawing>
          <wp:inline distT="0" distB="0" distL="0" distR="0" wp14:anchorId="787D625C" wp14:editId="7D335C34">
            <wp:extent cx="490728" cy="146304"/>
            <wp:effectExtent l="0" t="0" r="0" b="0"/>
            <wp:docPr id="19249" name="Picture 192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49" name="Picture 19249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90728" cy="1463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- терминал заземления </w:t>
      </w:r>
    </w:p>
    <w:p w14:paraId="7DDB0ECC" w14:textId="77777777" w:rsidR="002C2A8D" w:rsidRDefault="009B0B5D">
      <w:pPr>
        <w:pStyle w:val="1"/>
        <w:spacing w:after="264"/>
        <w:ind w:left="-5"/>
      </w:pPr>
      <w:r>
        <w:t xml:space="preserve">Обслуживание прибора </w:t>
      </w:r>
    </w:p>
    <w:p w14:paraId="57D3B0A1" w14:textId="77777777" w:rsidR="002C2A8D" w:rsidRDefault="009B0B5D">
      <w:pPr>
        <w:numPr>
          <w:ilvl w:val="0"/>
          <w:numId w:val="2"/>
        </w:numPr>
        <w:spacing w:after="254"/>
        <w:ind w:right="0" w:hanging="348"/>
      </w:pPr>
      <w:r>
        <w:t xml:space="preserve">Не пытайтесь модифицировать внутреннюю схему прибора, не открывайте корпус прибора, если он подключен к источнику напряжения. Ремонт прибора должен осуществляться квалифицированным персоналом.  </w:t>
      </w:r>
    </w:p>
    <w:p w14:paraId="6F2BE887" w14:textId="2ED508E6" w:rsidR="002C2A8D" w:rsidRDefault="009B0B5D">
      <w:pPr>
        <w:numPr>
          <w:ilvl w:val="0"/>
          <w:numId w:val="2"/>
        </w:numPr>
        <w:spacing w:after="254"/>
        <w:ind w:right="0" w:hanging="348"/>
      </w:pPr>
      <w:r>
        <w:t xml:space="preserve">Когда прибор открыт, помните, что некоторые внутренние конденсаторы могут сохранять опасный потенциал, даже после того, как прибор отключен. </w:t>
      </w:r>
    </w:p>
    <w:p w14:paraId="02846D4C" w14:textId="77777777" w:rsidR="002C2A8D" w:rsidRDefault="009B0B5D">
      <w:pPr>
        <w:numPr>
          <w:ilvl w:val="0"/>
          <w:numId w:val="2"/>
        </w:numPr>
        <w:spacing w:after="254"/>
        <w:ind w:right="0" w:hanging="348"/>
      </w:pPr>
      <w:r>
        <w:t xml:space="preserve">Если прибор не используется в течение длительного периода времени, батареи должны быть извлечены воизбежание их протекания. </w:t>
      </w:r>
    </w:p>
    <w:p w14:paraId="2D619F9A" w14:textId="77777777" w:rsidR="002C2A8D" w:rsidRDefault="009B0B5D">
      <w:pPr>
        <w:numPr>
          <w:ilvl w:val="0"/>
          <w:numId w:val="2"/>
        </w:numPr>
        <w:ind w:right="0" w:hanging="348"/>
      </w:pPr>
      <w:r>
        <w:t xml:space="preserve">Есл тестер не используется, кнопка ON/OFF должна быть в положении OFF. </w:t>
      </w:r>
    </w:p>
    <w:p w14:paraId="1534AA1F" w14:textId="77777777" w:rsidR="002C2A8D" w:rsidRDefault="009B0B5D">
      <w:pPr>
        <w:pStyle w:val="1"/>
        <w:ind w:left="-5"/>
      </w:pPr>
      <w:r>
        <w:t xml:space="preserve">Описание </w:t>
      </w:r>
    </w:p>
    <w:p w14:paraId="206F2335" w14:textId="77777777" w:rsidR="002C2A8D" w:rsidRDefault="009B0B5D">
      <w:pPr>
        <w:numPr>
          <w:ilvl w:val="0"/>
          <w:numId w:val="3"/>
        </w:numPr>
        <w:ind w:right="0" w:hanging="140"/>
      </w:pPr>
      <w:r>
        <w:t xml:space="preserve">Этот прибор представляет собой портативный профессиональный измеритель, который может быть использован как тестер сопротивления изоляцией для поддержания и обслуживания промышленного оборудования, например, кабелей, трансформаторов, генераторов, выключатель и т.д. </w:t>
      </w:r>
    </w:p>
    <w:p w14:paraId="62A667B7" w14:textId="487AECA3" w:rsidR="002C2A8D" w:rsidRDefault="009B0B5D">
      <w:pPr>
        <w:numPr>
          <w:ilvl w:val="0"/>
          <w:numId w:val="3"/>
        </w:numPr>
        <w:ind w:right="0" w:hanging="140"/>
      </w:pPr>
      <w:r>
        <w:t xml:space="preserve">Этот прибор имеет автоматического диапазон, шкала диапазона измерения находится от 0 до 100000 M, счетчик может автоматически изменять высокий или низкий предел в соответствии со значением сопротивления.  </w:t>
      </w:r>
    </w:p>
    <w:p w14:paraId="24E5D1EA" w14:textId="77777777" w:rsidR="002C2A8D" w:rsidRDefault="009B0B5D">
      <w:pPr>
        <w:numPr>
          <w:ilvl w:val="0"/>
          <w:numId w:val="3"/>
        </w:numPr>
        <w:ind w:right="0" w:hanging="140"/>
      </w:pPr>
      <w:r>
        <w:t xml:space="preserve">Применяются батарейки АА (8шт.), макс. ток около 140мА, тогда измеритель может непрерывно работать в течение 4 часов. </w:t>
      </w:r>
    </w:p>
    <w:p w14:paraId="1FB2D035" w14:textId="77777777" w:rsidR="002C2A8D" w:rsidRDefault="009B0B5D">
      <w:pPr>
        <w:numPr>
          <w:ilvl w:val="0"/>
          <w:numId w:val="3"/>
        </w:numPr>
        <w:ind w:right="0" w:hanging="140"/>
      </w:pPr>
      <w:r>
        <w:t xml:space="preserve">Переключатель измерения поможет пользователю избежать операционных ошибок. Кнопка измерения Тест имеет функцию блокировки. </w:t>
      </w:r>
    </w:p>
    <w:p w14:paraId="29EA3EB2" w14:textId="77777777" w:rsidR="002C2A8D" w:rsidRDefault="009B0B5D">
      <w:pPr>
        <w:numPr>
          <w:ilvl w:val="0"/>
          <w:numId w:val="3"/>
        </w:numPr>
        <w:ind w:right="0" w:hanging="140"/>
      </w:pPr>
      <w:r>
        <w:t xml:space="preserve">Прибор имеет защиту от перегрузки и индикацию разряженной батареи питания. </w:t>
      </w:r>
    </w:p>
    <w:p w14:paraId="1A740A68" w14:textId="77777777" w:rsidR="002C2A8D" w:rsidRDefault="009B0B5D">
      <w:pPr>
        <w:numPr>
          <w:ilvl w:val="0"/>
          <w:numId w:val="3"/>
        </w:numPr>
        <w:ind w:right="0" w:hanging="140"/>
      </w:pPr>
      <w:r>
        <w:lastRenderedPageBreak/>
        <w:t xml:space="preserve">Специальная конструкция содержит внутреннюю схему измерителя в безопасности от  проникновения влаги. </w:t>
      </w:r>
    </w:p>
    <w:p w14:paraId="70C00627" w14:textId="77777777" w:rsidR="002C2A8D" w:rsidRDefault="009B0B5D">
      <w:pPr>
        <w:ind w:left="-4" w:right="0"/>
      </w:pPr>
      <w:r>
        <w:t xml:space="preserve">-Поворотный переключатель используется для выбора функций и диапазонов. </w:t>
      </w:r>
    </w:p>
    <w:p w14:paraId="11B90639" w14:textId="77777777" w:rsidR="002C2A8D" w:rsidRDefault="009B0B5D">
      <w:pPr>
        <w:pStyle w:val="1"/>
        <w:ind w:left="-5"/>
      </w:pPr>
      <w:r>
        <w:t xml:space="preserve">Описание прибора </w:t>
      </w:r>
    </w:p>
    <w:p w14:paraId="02307C85" w14:textId="77777777" w:rsidR="002C2A8D" w:rsidRDefault="009B0B5D">
      <w:pPr>
        <w:numPr>
          <w:ilvl w:val="0"/>
          <w:numId w:val="4"/>
        </w:numPr>
        <w:ind w:right="0" w:hanging="380"/>
      </w:pPr>
      <w:r>
        <w:t xml:space="preserve">Датчик (измерительный щуп) тестовой линии </w:t>
      </w:r>
    </w:p>
    <w:p w14:paraId="1925BC8E" w14:textId="77777777" w:rsidR="002C2A8D" w:rsidRDefault="009B0B5D">
      <w:pPr>
        <w:numPr>
          <w:ilvl w:val="0"/>
          <w:numId w:val="4"/>
        </w:numPr>
        <w:spacing w:after="217" w:line="259" w:lineRule="auto"/>
        <w:ind w:right="0" w:hanging="380"/>
      </w:pPr>
      <w:r>
        <w:t xml:space="preserve">Терминал Guard </w:t>
      </w:r>
    </w:p>
    <w:p w14:paraId="57BF5CF1" w14:textId="77777777" w:rsidR="002C2A8D" w:rsidRDefault="009B0B5D">
      <w:pPr>
        <w:numPr>
          <w:ilvl w:val="0"/>
          <w:numId w:val="4"/>
        </w:numPr>
        <w:spacing w:after="217" w:line="259" w:lineRule="auto"/>
        <w:ind w:right="0" w:hanging="380"/>
      </w:pPr>
      <w:r>
        <w:t xml:space="preserve">Терминал Earth </w:t>
      </w:r>
    </w:p>
    <w:p w14:paraId="635D73B9" w14:textId="77777777" w:rsidR="002C2A8D" w:rsidRDefault="009B0B5D">
      <w:pPr>
        <w:numPr>
          <w:ilvl w:val="0"/>
          <w:numId w:val="4"/>
        </w:numPr>
        <w:ind w:right="0" w:hanging="380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36652F9A" wp14:editId="62DFF265">
            <wp:simplePos x="0" y="0"/>
            <wp:positionH relativeFrom="column">
              <wp:posOffset>1843281</wp:posOffset>
            </wp:positionH>
            <wp:positionV relativeFrom="paragraph">
              <wp:posOffset>-201416</wp:posOffset>
            </wp:positionV>
            <wp:extent cx="4200145" cy="2874264"/>
            <wp:effectExtent l="0" t="0" r="0" b="0"/>
            <wp:wrapSquare wrapText="bothSides"/>
            <wp:docPr id="19250" name="Picture 192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50" name="Picture 19250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200145" cy="28742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Зеленый светодиод </w:t>
      </w:r>
    </w:p>
    <w:p w14:paraId="132D68CF" w14:textId="77777777" w:rsidR="002C2A8D" w:rsidRDefault="009B0B5D">
      <w:pPr>
        <w:numPr>
          <w:ilvl w:val="0"/>
          <w:numId w:val="4"/>
        </w:numPr>
        <w:ind w:right="0" w:hanging="380"/>
      </w:pPr>
      <w:r>
        <w:t xml:space="preserve">Зеленая шкала </w:t>
      </w:r>
    </w:p>
    <w:p w14:paraId="501A968E" w14:textId="77777777" w:rsidR="002C2A8D" w:rsidRDefault="009B0B5D">
      <w:pPr>
        <w:numPr>
          <w:ilvl w:val="0"/>
          <w:numId w:val="4"/>
        </w:numPr>
        <w:ind w:right="0" w:hanging="380"/>
      </w:pPr>
      <w:r>
        <w:t xml:space="preserve">Красный светодиод </w:t>
      </w:r>
    </w:p>
    <w:p w14:paraId="270E98C2" w14:textId="77777777" w:rsidR="002C2A8D" w:rsidRDefault="009B0B5D">
      <w:pPr>
        <w:numPr>
          <w:ilvl w:val="0"/>
          <w:numId w:val="4"/>
        </w:numPr>
        <w:ind w:right="0" w:hanging="380"/>
      </w:pPr>
      <w:r>
        <w:t xml:space="preserve">Красная шкала </w:t>
      </w:r>
    </w:p>
    <w:p w14:paraId="760715C7" w14:textId="77777777" w:rsidR="002C2A8D" w:rsidRDefault="009B0B5D">
      <w:pPr>
        <w:numPr>
          <w:ilvl w:val="0"/>
          <w:numId w:val="4"/>
        </w:numPr>
        <w:ind w:right="0" w:hanging="380"/>
      </w:pPr>
      <w:r>
        <w:t xml:space="preserve">ЖК-дисплей </w:t>
      </w:r>
    </w:p>
    <w:p w14:paraId="08DB6231" w14:textId="77777777" w:rsidR="002C2A8D" w:rsidRDefault="009B0B5D">
      <w:pPr>
        <w:numPr>
          <w:ilvl w:val="0"/>
          <w:numId w:val="4"/>
        </w:numPr>
        <w:ind w:right="0" w:hanging="380"/>
      </w:pPr>
      <w:r>
        <w:t xml:space="preserve">Указатель значения </w:t>
      </w:r>
    </w:p>
    <w:p w14:paraId="63529EAE" w14:textId="77777777" w:rsidR="002C2A8D" w:rsidRDefault="009B0B5D">
      <w:pPr>
        <w:numPr>
          <w:ilvl w:val="0"/>
          <w:numId w:val="4"/>
        </w:numPr>
        <w:ind w:right="0" w:hanging="380"/>
      </w:pPr>
      <w:r>
        <w:t xml:space="preserve">Корректор нулевого значения </w:t>
      </w:r>
    </w:p>
    <w:p w14:paraId="739E71D8" w14:textId="77777777" w:rsidR="002C2A8D" w:rsidRDefault="009B0B5D">
      <w:pPr>
        <w:numPr>
          <w:ilvl w:val="0"/>
          <w:numId w:val="4"/>
        </w:numPr>
        <w:ind w:right="0" w:hanging="380"/>
      </w:pPr>
      <w:r>
        <w:t xml:space="preserve">Панель </w:t>
      </w:r>
    </w:p>
    <w:p w14:paraId="2082563E" w14:textId="77777777" w:rsidR="002C2A8D" w:rsidRDefault="009B0B5D">
      <w:pPr>
        <w:numPr>
          <w:ilvl w:val="0"/>
          <w:numId w:val="4"/>
        </w:numPr>
        <w:ind w:right="0" w:hanging="380"/>
      </w:pPr>
      <w:r>
        <w:t xml:space="preserve">Кнопка Тест </w:t>
      </w:r>
    </w:p>
    <w:p w14:paraId="43335C38" w14:textId="77777777" w:rsidR="002C2A8D" w:rsidRDefault="009B0B5D">
      <w:pPr>
        <w:numPr>
          <w:ilvl w:val="0"/>
          <w:numId w:val="4"/>
        </w:numPr>
        <w:ind w:right="0" w:hanging="380"/>
      </w:pPr>
      <w:r>
        <w:t xml:space="preserve">Переключатель функций  </w:t>
      </w:r>
    </w:p>
    <w:p w14:paraId="2465A610" w14:textId="77777777" w:rsidR="002C2A8D" w:rsidRDefault="009B0B5D">
      <w:pPr>
        <w:numPr>
          <w:ilvl w:val="0"/>
          <w:numId w:val="4"/>
        </w:numPr>
        <w:ind w:right="0" w:hanging="380"/>
      </w:pPr>
      <w:r>
        <w:t xml:space="preserve">Крышка батарейного отсека  </w:t>
      </w:r>
    </w:p>
    <w:p w14:paraId="6AA085DB" w14:textId="77777777" w:rsidR="002C2A8D" w:rsidRDefault="009B0B5D">
      <w:pPr>
        <w:pStyle w:val="1"/>
        <w:ind w:left="-5"/>
      </w:pPr>
      <w:r>
        <w:t xml:space="preserve">Описание кнопок </w:t>
      </w:r>
    </w:p>
    <w:p w14:paraId="2B3C1ECB" w14:textId="77777777" w:rsidR="002C2A8D" w:rsidRDefault="009B0B5D">
      <w:pPr>
        <w:numPr>
          <w:ilvl w:val="0"/>
          <w:numId w:val="5"/>
        </w:numPr>
        <w:spacing w:after="166"/>
        <w:ind w:right="0" w:hanging="170"/>
      </w:pPr>
      <w:r>
        <w:t xml:space="preserve">Переключатель функций </w:t>
      </w:r>
    </w:p>
    <w:p w14:paraId="3C760B5E" w14:textId="77777777" w:rsidR="002C2A8D" w:rsidRDefault="009B0B5D">
      <w:pPr>
        <w:ind w:left="-4" w:right="0"/>
      </w:pPr>
      <w:r>
        <w:t xml:space="preserve">Этот переключатель используется для выбора режима измерения, и как переключатель мощности.  </w:t>
      </w:r>
    </w:p>
    <w:p w14:paraId="179EE2C7" w14:textId="77777777" w:rsidR="002C2A8D" w:rsidRDefault="009B0B5D">
      <w:pPr>
        <w:numPr>
          <w:ilvl w:val="0"/>
          <w:numId w:val="5"/>
        </w:numPr>
        <w:spacing w:after="166"/>
        <w:ind w:right="0" w:hanging="170"/>
      </w:pPr>
      <w:r>
        <w:t xml:space="preserve">Кнопка Тест </w:t>
      </w:r>
    </w:p>
    <w:p w14:paraId="456EA6A9" w14:textId="77777777" w:rsidR="002C2A8D" w:rsidRDefault="009B0B5D">
      <w:pPr>
        <w:ind w:left="-4" w:right="0"/>
      </w:pPr>
      <w:r>
        <w:t xml:space="preserve">Эта кнопка используется для измерения сопротивления изоляции.  </w:t>
      </w:r>
    </w:p>
    <w:p w14:paraId="40FC8E57" w14:textId="77777777" w:rsidR="002C2A8D" w:rsidRDefault="009B0B5D">
      <w:pPr>
        <w:spacing w:after="217" w:line="259" w:lineRule="auto"/>
        <w:ind w:left="0" w:right="0" w:firstLine="0"/>
        <w:jc w:val="left"/>
      </w:pPr>
      <w:r>
        <w:t xml:space="preserve"> </w:t>
      </w:r>
    </w:p>
    <w:p w14:paraId="33ED7D7E" w14:textId="77777777" w:rsidR="002C2A8D" w:rsidRDefault="009B0B5D">
      <w:pPr>
        <w:spacing w:after="216" w:line="259" w:lineRule="auto"/>
        <w:ind w:left="0" w:right="0" w:firstLine="0"/>
        <w:jc w:val="left"/>
      </w:pPr>
      <w:r>
        <w:t xml:space="preserve"> </w:t>
      </w:r>
    </w:p>
    <w:p w14:paraId="38F4151A" w14:textId="77777777" w:rsidR="002C2A8D" w:rsidRDefault="009B0B5D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06DA677B" w14:textId="77777777" w:rsidR="002C2A8D" w:rsidRDefault="009B0B5D">
      <w:pPr>
        <w:pStyle w:val="1"/>
        <w:ind w:left="-5"/>
      </w:pPr>
      <w:r>
        <w:lastRenderedPageBreak/>
        <w:t xml:space="preserve">Технические параметры </w:t>
      </w:r>
    </w:p>
    <w:p w14:paraId="03C095C8" w14:textId="77777777" w:rsidR="002C2A8D" w:rsidRDefault="009B0B5D">
      <w:pPr>
        <w:ind w:left="-4" w:right="0"/>
      </w:pPr>
      <w:r>
        <w:t>Приведенные значения точности гарантированы в течение одного года после калибровки при температуре +18</w:t>
      </w:r>
      <w:r>
        <w:rPr>
          <w:rFonts w:ascii="Cambria Math" w:eastAsia="Cambria Math" w:hAnsi="Cambria Math" w:cs="Cambria Math"/>
        </w:rPr>
        <w:t>℃</w:t>
      </w:r>
      <w:r>
        <w:t>…+28</w:t>
      </w:r>
      <w:r>
        <w:rPr>
          <w:rFonts w:ascii="Cambria Math" w:eastAsia="Cambria Math" w:hAnsi="Cambria Math" w:cs="Cambria Math"/>
        </w:rPr>
        <w:t>℃</w:t>
      </w:r>
      <w:r>
        <w:t xml:space="preserve"> (+64</w:t>
      </w:r>
      <w:r>
        <w:rPr>
          <w:rFonts w:ascii="Cambria Math" w:eastAsia="Cambria Math" w:hAnsi="Cambria Math" w:cs="Cambria Math"/>
        </w:rPr>
        <w:t>℉</w:t>
      </w:r>
      <w:r>
        <w:t>…+82</w:t>
      </w:r>
      <w:r>
        <w:rPr>
          <w:rFonts w:ascii="Cambria Math" w:eastAsia="Cambria Math" w:hAnsi="Cambria Math" w:cs="Cambria Math"/>
        </w:rPr>
        <w:t>℉</w:t>
      </w:r>
      <w:r>
        <w:t xml:space="preserve">) и относительной влажности до 75%. </w:t>
      </w:r>
    </w:p>
    <w:p w14:paraId="0E3EC0B2" w14:textId="77777777" w:rsidR="002C2A8D" w:rsidRDefault="009B0B5D">
      <w:pPr>
        <w:spacing w:after="257" w:line="267" w:lineRule="auto"/>
        <w:ind w:left="-5" w:right="0"/>
      </w:pPr>
      <w:r>
        <w:rPr>
          <w:b/>
        </w:rPr>
        <w:t xml:space="preserve">Общие параметры </w:t>
      </w:r>
    </w:p>
    <w:p w14:paraId="1873387F" w14:textId="77777777" w:rsidR="002C2A8D" w:rsidRDefault="009B0B5D">
      <w:pPr>
        <w:numPr>
          <w:ilvl w:val="0"/>
          <w:numId w:val="6"/>
        </w:numPr>
        <w:spacing w:after="260"/>
        <w:ind w:right="0" w:hanging="348"/>
      </w:pPr>
      <w:r>
        <w:t xml:space="preserve">Предельная высота эксплуатации: 2000м (7000 фут) </w:t>
      </w:r>
    </w:p>
    <w:p w14:paraId="174B0CB9" w14:textId="77777777" w:rsidR="002C2A8D" w:rsidRDefault="009B0B5D">
      <w:pPr>
        <w:numPr>
          <w:ilvl w:val="0"/>
          <w:numId w:val="6"/>
        </w:numPr>
        <w:spacing w:after="0" w:line="485" w:lineRule="auto"/>
        <w:ind w:right="0" w:hanging="348"/>
      </w:pPr>
      <w:r>
        <w:t>Рабочая температура: 0~40</w:t>
      </w:r>
      <w:r>
        <w:rPr>
          <w:rFonts w:ascii="Cambria Math" w:eastAsia="Cambria Math" w:hAnsi="Cambria Math" w:cs="Cambria Math"/>
        </w:rPr>
        <w:t>℃</w:t>
      </w:r>
      <w:r>
        <w:t>, 32</w:t>
      </w:r>
      <w:r>
        <w:rPr>
          <w:rFonts w:ascii="Cambria Math" w:eastAsia="Cambria Math" w:hAnsi="Cambria Math" w:cs="Cambria Math"/>
        </w:rPr>
        <w:t>℉</w:t>
      </w:r>
      <w:r>
        <w:t>~122</w:t>
      </w:r>
      <w:r>
        <w:rPr>
          <w:rFonts w:ascii="Cambria Math" w:eastAsia="Cambria Math" w:hAnsi="Cambria Math" w:cs="Cambria Math"/>
        </w:rPr>
        <w:t>℉</w:t>
      </w:r>
      <w:r>
        <w:t xml:space="preserve"> (&lt;80% RH, без конденсации) </w:t>
      </w:r>
      <w:r>
        <w:rPr>
          <w:rFonts w:ascii="Wingdings" w:eastAsia="Wingdings" w:hAnsi="Wingdings" w:cs="Wingdings"/>
        </w:rPr>
        <w:t></w:t>
      </w:r>
      <w:r>
        <w:rPr>
          <w:rFonts w:ascii="Arial" w:eastAsia="Arial" w:hAnsi="Arial" w:cs="Arial"/>
        </w:rPr>
        <w:t xml:space="preserve"> </w:t>
      </w:r>
      <w:r>
        <w:t>Температура хранения: -10~50</w:t>
      </w:r>
      <w:r>
        <w:rPr>
          <w:rFonts w:ascii="Cambria Math" w:eastAsia="Cambria Math" w:hAnsi="Cambria Math" w:cs="Cambria Math"/>
        </w:rPr>
        <w:t>℃</w:t>
      </w:r>
      <w:r>
        <w:t>, 14</w:t>
      </w:r>
      <w:r>
        <w:rPr>
          <w:rFonts w:ascii="Cambria Math" w:eastAsia="Cambria Math" w:hAnsi="Cambria Math" w:cs="Cambria Math"/>
        </w:rPr>
        <w:t>℉</w:t>
      </w:r>
      <w:r>
        <w:t>~122</w:t>
      </w:r>
      <w:r>
        <w:rPr>
          <w:rFonts w:ascii="Cambria Math" w:eastAsia="Cambria Math" w:hAnsi="Cambria Math" w:cs="Cambria Math"/>
        </w:rPr>
        <w:t>℉</w:t>
      </w:r>
      <w:r>
        <w:t xml:space="preserve"> (&lt;70% RH, батареи извлечены) </w:t>
      </w:r>
    </w:p>
    <w:p w14:paraId="3533CB9B" w14:textId="77777777" w:rsidR="002C2A8D" w:rsidRDefault="009B0B5D">
      <w:pPr>
        <w:numPr>
          <w:ilvl w:val="0"/>
          <w:numId w:val="6"/>
        </w:numPr>
        <w:spacing w:after="255"/>
        <w:ind w:right="0" w:hanging="348"/>
      </w:pPr>
      <w:r>
        <w:t xml:space="preserve">Индикация разряда батареи: </w:t>
      </w:r>
      <w:r>
        <w:rPr>
          <w:noProof/>
        </w:rPr>
        <w:drawing>
          <wp:inline distT="0" distB="0" distL="0" distR="0" wp14:anchorId="44630986" wp14:editId="267124AF">
            <wp:extent cx="252984" cy="106680"/>
            <wp:effectExtent l="0" t="0" r="0" b="0"/>
            <wp:docPr id="19251" name="Picture 192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51" name="Picture 19251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52984" cy="106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14:paraId="1F16CE34" w14:textId="77777777" w:rsidR="002C2A8D" w:rsidRDefault="009B0B5D">
      <w:pPr>
        <w:numPr>
          <w:ilvl w:val="0"/>
          <w:numId w:val="6"/>
        </w:numPr>
        <w:spacing w:after="256"/>
        <w:ind w:right="0" w:hanging="348"/>
      </w:pPr>
      <w:r>
        <w:t xml:space="preserve">Время выборки: прибл. 0,4 секунды  </w:t>
      </w:r>
    </w:p>
    <w:p w14:paraId="48F17303" w14:textId="77777777" w:rsidR="002C2A8D" w:rsidRDefault="009B0B5D">
      <w:pPr>
        <w:numPr>
          <w:ilvl w:val="0"/>
          <w:numId w:val="6"/>
        </w:numPr>
        <w:spacing w:after="254"/>
        <w:ind w:right="0" w:hanging="348"/>
      </w:pPr>
      <w:r>
        <w:t xml:space="preserve">Питание: 12В: 1,5 × 8 шт. (размер АА) (рекомендуется использовать щелочные батареи), 9В: 9В × 1 шт. (6F22, 1604) батарея  </w:t>
      </w:r>
    </w:p>
    <w:p w14:paraId="71D616EC" w14:textId="77777777" w:rsidR="002C2A8D" w:rsidRDefault="009B0B5D">
      <w:pPr>
        <w:numPr>
          <w:ilvl w:val="0"/>
          <w:numId w:val="6"/>
        </w:numPr>
        <w:spacing w:after="255"/>
        <w:ind w:right="0" w:hanging="348"/>
      </w:pPr>
      <w:r>
        <w:t xml:space="preserve">Потребляемая мощность: прибл. 140мА (12В), прибл. 2 мА (9В) </w:t>
      </w:r>
    </w:p>
    <w:p w14:paraId="3D3A5DF6" w14:textId="77777777" w:rsidR="002C2A8D" w:rsidRDefault="009B0B5D">
      <w:pPr>
        <w:numPr>
          <w:ilvl w:val="0"/>
          <w:numId w:val="6"/>
        </w:numPr>
        <w:spacing w:after="255"/>
        <w:ind w:right="0" w:hanging="348"/>
      </w:pPr>
      <w:r>
        <w:t xml:space="preserve">Габаритные размеры: 225×138×81 мм </w:t>
      </w:r>
    </w:p>
    <w:p w14:paraId="03337485" w14:textId="77777777" w:rsidR="002C2A8D" w:rsidRDefault="009B0B5D">
      <w:pPr>
        <w:numPr>
          <w:ilvl w:val="0"/>
          <w:numId w:val="6"/>
        </w:numPr>
        <w:ind w:right="0" w:hanging="348"/>
      </w:pPr>
      <w:r>
        <w:t xml:space="preserve">Масса: 1200г (включая батарею) </w:t>
      </w:r>
    </w:p>
    <w:p w14:paraId="6809D719" w14:textId="77777777" w:rsidR="002C2A8D" w:rsidRDefault="009B0B5D">
      <w:pPr>
        <w:spacing w:after="266" w:line="267" w:lineRule="auto"/>
        <w:ind w:left="-5" w:right="0"/>
      </w:pPr>
      <w:r>
        <w:rPr>
          <w:b/>
        </w:rPr>
        <w:t xml:space="preserve">Электрические характеристики </w:t>
      </w:r>
    </w:p>
    <w:p w14:paraId="5C8DD08B" w14:textId="77777777" w:rsidR="002C2A8D" w:rsidRDefault="009B0B5D">
      <w:pPr>
        <w:spacing w:after="0"/>
        <w:ind w:left="-4" w:right="0"/>
      </w:pPr>
      <w:r>
        <w:t>Электрические характеристики прибора гарантируются при температуре около 23</w:t>
      </w:r>
      <w:r>
        <w:rPr>
          <w:rFonts w:ascii="Cambria Math" w:eastAsia="Cambria Math" w:hAnsi="Cambria Math" w:cs="Cambria Math"/>
        </w:rPr>
        <w:t>℃</w:t>
      </w:r>
      <w:r>
        <w:t xml:space="preserve"> </w:t>
      </w:r>
      <w:r>
        <w:rPr>
          <w:rFonts w:ascii="Courier New" w:eastAsia="Courier New" w:hAnsi="Courier New" w:cs="Courier New"/>
        </w:rPr>
        <w:t>±</w:t>
      </w:r>
      <w:r>
        <w:t xml:space="preserve">5 и относительной влажности 0%-70%. </w:t>
      </w:r>
    </w:p>
    <w:tbl>
      <w:tblPr>
        <w:tblStyle w:val="TableGrid"/>
        <w:tblW w:w="9637" w:type="dxa"/>
        <w:tblInd w:w="1" w:type="dxa"/>
        <w:tblCellMar>
          <w:top w:w="60" w:type="dxa"/>
          <w:left w:w="106" w:type="dxa"/>
          <w:right w:w="88" w:type="dxa"/>
        </w:tblCellMar>
        <w:tblLook w:val="04A0" w:firstRow="1" w:lastRow="0" w:firstColumn="1" w:lastColumn="0" w:noHBand="0" w:noVBand="1"/>
      </w:tblPr>
      <w:tblGrid>
        <w:gridCol w:w="1133"/>
        <w:gridCol w:w="1985"/>
        <w:gridCol w:w="2268"/>
        <w:gridCol w:w="1440"/>
        <w:gridCol w:w="2811"/>
      </w:tblGrid>
      <w:tr w:rsidR="002C2A8D" w14:paraId="5F56C919" w14:textId="77777777">
        <w:trPr>
          <w:trHeight w:val="526"/>
        </w:trPr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7865C02" w14:textId="77777777" w:rsidR="002C2A8D" w:rsidRDefault="009B0B5D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Измеряемое напряжение </w:t>
            </w:r>
          </w:p>
        </w:tc>
        <w:tc>
          <w:tcPr>
            <w:tcW w:w="65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88487B4" w14:textId="77777777" w:rsidR="002C2A8D" w:rsidRDefault="009B0B5D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</w:rPr>
              <w:t xml:space="preserve">Напряжение постоянного тока </w:t>
            </w:r>
          </w:p>
        </w:tc>
      </w:tr>
      <w:tr w:rsidR="002C2A8D" w14:paraId="5D0E5192" w14:textId="77777777">
        <w:trPr>
          <w:trHeight w:val="528"/>
        </w:trPr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DB394" w14:textId="77777777" w:rsidR="002C2A8D" w:rsidRDefault="009B0B5D">
            <w:pPr>
              <w:spacing w:after="0" w:line="259" w:lineRule="auto"/>
              <w:ind w:left="0" w:right="0" w:firstLine="0"/>
              <w:jc w:val="left"/>
            </w:pPr>
            <w:r>
              <w:t xml:space="preserve">Предел </w:t>
            </w:r>
          </w:p>
        </w:tc>
        <w:tc>
          <w:tcPr>
            <w:tcW w:w="65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EF308" w14:textId="77777777" w:rsidR="002C2A8D" w:rsidRDefault="009B0B5D">
            <w:pPr>
              <w:spacing w:after="0" w:line="259" w:lineRule="auto"/>
              <w:ind w:left="2" w:right="0" w:firstLine="0"/>
            </w:pPr>
            <w:r>
              <w:t xml:space="preserve">0-2000 МОм / 1000-100000 МОм (автоматический диапазон)  </w:t>
            </w:r>
          </w:p>
        </w:tc>
      </w:tr>
      <w:tr w:rsidR="002C2A8D" w14:paraId="63663510" w14:textId="77777777">
        <w:trPr>
          <w:trHeight w:val="568"/>
        </w:trPr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C3BD0" w14:textId="77777777" w:rsidR="002C2A8D" w:rsidRDefault="009B0B5D">
            <w:pPr>
              <w:spacing w:after="217" w:line="259" w:lineRule="auto"/>
              <w:ind w:left="0" w:right="0" w:firstLine="0"/>
              <w:jc w:val="left"/>
            </w:pPr>
            <w:r>
              <w:t xml:space="preserve"> </w:t>
            </w:r>
          </w:p>
          <w:p w14:paraId="326F5203" w14:textId="77777777" w:rsidR="002C2A8D" w:rsidRDefault="009B0B5D">
            <w:pPr>
              <w:spacing w:after="18" w:line="259" w:lineRule="auto"/>
              <w:ind w:left="0" w:right="0" w:firstLine="0"/>
              <w:jc w:val="left"/>
            </w:pPr>
            <w:r>
              <w:t>Погреш</w:t>
            </w:r>
          </w:p>
          <w:p w14:paraId="73AA0073" w14:textId="77777777" w:rsidR="002C2A8D" w:rsidRDefault="009B0B5D">
            <w:pPr>
              <w:spacing w:after="217" w:line="259" w:lineRule="auto"/>
              <w:ind w:left="0" w:right="0" w:firstLine="0"/>
              <w:jc w:val="left"/>
            </w:pPr>
            <w:r>
              <w:t xml:space="preserve">ность </w:t>
            </w:r>
          </w:p>
          <w:p w14:paraId="5BE020EE" w14:textId="77777777" w:rsidR="002C2A8D" w:rsidRDefault="009B0B5D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C2CB1" w14:textId="77777777" w:rsidR="002C2A8D" w:rsidRDefault="009B0B5D">
            <w:pPr>
              <w:spacing w:after="217" w:line="259" w:lineRule="auto"/>
              <w:ind w:left="1" w:right="0" w:firstLine="0"/>
              <w:jc w:val="left"/>
            </w:pPr>
            <w:r>
              <w:t xml:space="preserve"> </w:t>
            </w:r>
          </w:p>
          <w:p w14:paraId="2B2B6129" w14:textId="77777777" w:rsidR="002C2A8D" w:rsidRDefault="009B0B5D">
            <w:pPr>
              <w:spacing w:after="0" w:line="259" w:lineRule="auto"/>
              <w:ind w:left="1" w:right="0" w:firstLine="0"/>
              <w:jc w:val="left"/>
            </w:pPr>
            <w:r>
              <w:t xml:space="preserve">Сопротивление изоляции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B3A16" w14:textId="77777777" w:rsidR="002C2A8D" w:rsidRDefault="009B0B5D">
            <w:pPr>
              <w:spacing w:after="0" w:line="259" w:lineRule="auto"/>
              <w:ind w:left="2" w:right="0" w:firstLine="0"/>
              <w:jc w:val="left"/>
            </w:pPr>
            <w:r>
              <w:t xml:space="preserve">0-100MОм 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02FD1" w14:textId="77777777" w:rsidR="002C2A8D" w:rsidRDefault="009B0B5D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ourier New" w:eastAsia="Courier New" w:hAnsi="Courier New" w:cs="Courier New"/>
              </w:rPr>
              <w:t>±</w:t>
            </w:r>
            <w:r>
              <w:t xml:space="preserve">3.0 %  </w:t>
            </w:r>
          </w:p>
        </w:tc>
        <w:tc>
          <w:tcPr>
            <w:tcW w:w="28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725E4" w14:textId="77777777" w:rsidR="002C2A8D" w:rsidRDefault="009B0B5D">
            <w:pPr>
              <w:spacing w:after="173" w:line="313" w:lineRule="auto"/>
              <w:ind w:left="2" w:right="0" w:firstLine="0"/>
              <w:jc w:val="left"/>
            </w:pPr>
            <w:r>
              <w:t>Окружающая температура: 23</w:t>
            </w:r>
            <w:r>
              <w:rPr>
                <w:rFonts w:ascii="Cambria Math" w:eastAsia="Cambria Math" w:hAnsi="Cambria Math" w:cs="Cambria Math"/>
              </w:rPr>
              <w:t>℃</w:t>
            </w:r>
            <w:r>
              <w:t xml:space="preserve"> </w:t>
            </w:r>
            <w:r>
              <w:rPr>
                <w:rFonts w:ascii="Courier New" w:eastAsia="Courier New" w:hAnsi="Courier New" w:cs="Courier New"/>
              </w:rPr>
              <w:t>±</w:t>
            </w:r>
            <w:r>
              <w:t xml:space="preserve">5 </w:t>
            </w:r>
          </w:p>
          <w:p w14:paraId="036561D1" w14:textId="77777777" w:rsidR="002C2A8D" w:rsidRDefault="009B0B5D">
            <w:pPr>
              <w:spacing w:after="0" w:line="259" w:lineRule="auto"/>
              <w:ind w:left="2" w:right="0" w:firstLine="0"/>
              <w:jc w:val="left"/>
            </w:pPr>
            <w:r>
              <w:t xml:space="preserve">Относительная влажность: 0%-70% </w:t>
            </w:r>
          </w:p>
        </w:tc>
      </w:tr>
      <w:tr w:rsidR="002C2A8D" w14:paraId="75DB78C1" w14:textId="77777777">
        <w:trPr>
          <w:trHeight w:val="5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30E921C" w14:textId="77777777" w:rsidR="002C2A8D" w:rsidRDefault="002C2A8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1081A35" w14:textId="77777777" w:rsidR="002C2A8D" w:rsidRDefault="002C2A8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23B84" w14:textId="77777777" w:rsidR="002C2A8D" w:rsidRDefault="009B0B5D">
            <w:pPr>
              <w:spacing w:after="0" w:line="259" w:lineRule="auto"/>
              <w:ind w:left="2" w:right="0" w:firstLine="0"/>
              <w:jc w:val="left"/>
            </w:pPr>
            <w:r>
              <w:t xml:space="preserve">100-50000 МОм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2361A" w14:textId="77777777" w:rsidR="002C2A8D" w:rsidRDefault="009B0B5D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ourier New" w:eastAsia="Courier New" w:hAnsi="Courier New" w:cs="Courier New"/>
              </w:rPr>
              <w:t>±</w:t>
            </w:r>
            <w:r>
              <w:t xml:space="preserve">2.5 %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DB28D16" w14:textId="77777777" w:rsidR="002C2A8D" w:rsidRDefault="002C2A8D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2C2A8D" w14:paraId="18547AF8" w14:textId="77777777">
        <w:trPr>
          <w:trHeight w:val="58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FB47660" w14:textId="77777777" w:rsidR="002C2A8D" w:rsidRDefault="002C2A8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92E413A" w14:textId="77777777" w:rsidR="002C2A8D" w:rsidRDefault="002C2A8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92DC2" w14:textId="77777777" w:rsidR="002C2A8D" w:rsidRDefault="009B0B5D">
            <w:pPr>
              <w:spacing w:after="0" w:line="259" w:lineRule="auto"/>
              <w:ind w:left="2" w:right="0" w:firstLine="0"/>
            </w:pPr>
            <w:r>
              <w:t xml:space="preserve">50000 -100000MОм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D1D3B" w14:textId="77777777" w:rsidR="002C2A8D" w:rsidRDefault="009B0B5D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ourier New" w:eastAsia="Courier New" w:hAnsi="Courier New" w:cs="Courier New"/>
              </w:rPr>
              <w:t>±</w:t>
            </w:r>
            <w:r>
              <w:t xml:space="preserve">3.0 %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72B49" w14:textId="77777777" w:rsidR="002C2A8D" w:rsidRDefault="002C2A8D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2C2A8D" w14:paraId="3D35796F" w14:textId="77777777">
        <w:trPr>
          <w:trHeight w:val="5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BFE41D9" w14:textId="77777777" w:rsidR="002C2A8D" w:rsidRDefault="002C2A8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4312627" w14:textId="77777777" w:rsidR="002C2A8D" w:rsidRDefault="002C2A8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19DFA" w14:textId="77777777" w:rsidR="002C2A8D" w:rsidRDefault="009B0B5D">
            <w:pPr>
              <w:spacing w:after="0" w:line="259" w:lineRule="auto"/>
              <w:ind w:left="2" w:right="0" w:firstLine="0"/>
              <w:jc w:val="left"/>
            </w:pPr>
            <w:r>
              <w:t xml:space="preserve">0-100MОм 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66AAC" w14:textId="77777777" w:rsidR="002C2A8D" w:rsidRDefault="009B0B5D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ourier New" w:eastAsia="Courier New" w:hAnsi="Courier New" w:cs="Courier New"/>
              </w:rPr>
              <w:t>±</w:t>
            </w:r>
            <w:r>
              <w:t xml:space="preserve">6.0 %  </w:t>
            </w:r>
          </w:p>
        </w:tc>
        <w:tc>
          <w:tcPr>
            <w:tcW w:w="28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6FCB6" w14:textId="77777777" w:rsidR="002C2A8D" w:rsidRDefault="009B0B5D">
            <w:pPr>
              <w:spacing w:after="41" w:line="259" w:lineRule="auto"/>
              <w:ind w:left="2" w:right="0" w:firstLine="0"/>
              <w:jc w:val="left"/>
            </w:pPr>
            <w:r>
              <w:t xml:space="preserve">Окружающая </w:t>
            </w:r>
          </w:p>
          <w:p w14:paraId="41E99CBF" w14:textId="77777777" w:rsidR="002C2A8D" w:rsidRDefault="009B0B5D">
            <w:pPr>
              <w:spacing w:after="214" w:line="259" w:lineRule="auto"/>
              <w:ind w:left="2" w:right="0" w:firstLine="0"/>
              <w:jc w:val="left"/>
            </w:pPr>
            <w:r>
              <w:t>температура: 0 ~ + 40</w:t>
            </w:r>
            <w:r>
              <w:rPr>
                <w:rFonts w:ascii="Cambria Math" w:eastAsia="Cambria Math" w:hAnsi="Cambria Math" w:cs="Cambria Math"/>
              </w:rPr>
              <w:t>℃</w:t>
            </w:r>
            <w:r>
              <w:t xml:space="preserve"> </w:t>
            </w:r>
          </w:p>
          <w:p w14:paraId="3A2F21EE" w14:textId="77777777" w:rsidR="002C2A8D" w:rsidRDefault="009B0B5D">
            <w:pPr>
              <w:spacing w:after="0" w:line="259" w:lineRule="auto"/>
              <w:ind w:left="2" w:right="0" w:firstLine="0"/>
              <w:jc w:val="left"/>
            </w:pPr>
            <w:r>
              <w:t xml:space="preserve">Относительная влажность: &lt; 85 % </w:t>
            </w:r>
          </w:p>
        </w:tc>
      </w:tr>
      <w:tr w:rsidR="002C2A8D" w14:paraId="2C9968A0" w14:textId="77777777">
        <w:trPr>
          <w:trHeight w:val="56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7806639" w14:textId="77777777" w:rsidR="002C2A8D" w:rsidRDefault="002C2A8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3DE7CD0" w14:textId="77777777" w:rsidR="002C2A8D" w:rsidRDefault="002C2A8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704D1" w14:textId="77777777" w:rsidR="002C2A8D" w:rsidRDefault="009B0B5D">
            <w:pPr>
              <w:spacing w:after="0" w:line="259" w:lineRule="auto"/>
              <w:ind w:left="2" w:right="0" w:firstLine="0"/>
              <w:jc w:val="left"/>
            </w:pPr>
            <w:r>
              <w:t xml:space="preserve">100-50000 МОм 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083D0" w14:textId="77777777" w:rsidR="002C2A8D" w:rsidRDefault="009B0B5D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ourier New" w:eastAsia="Courier New" w:hAnsi="Courier New" w:cs="Courier New"/>
              </w:rPr>
              <w:t>±</w:t>
            </w:r>
            <w:r>
              <w:t xml:space="preserve">5.0 %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03DC41E" w14:textId="77777777" w:rsidR="002C2A8D" w:rsidRDefault="002C2A8D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2C2A8D" w14:paraId="464A8C41" w14:textId="77777777">
        <w:trPr>
          <w:trHeight w:val="56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44F7EAC" w14:textId="77777777" w:rsidR="002C2A8D" w:rsidRDefault="002C2A8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B36F8" w14:textId="77777777" w:rsidR="002C2A8D" w:rsidRDefault="002C2A8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8A18F" w14:textId="77777777" w:rsidR="002C2A8D" w:rsidRDefault="009B0B5D">
            <w:pPr>
              <w:spacing w:after="0" w:line="259" w:lineRule="auto"/>
              <w:ind w:left="2" w:right="0" w:firstLine="0"/>
              <w:jc w:val="left"/>
            </w:pPr>
            <w:r>
              <w:t xml:space="preserve">0000-100000MОм 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AC026" w14:textId="77777777" w:rsidR="002C2A8D" w:rsidRDefault="009B0B5D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ourier New" w:eastAsia="Courier New" w:hAnsi="Courier New" w:cs="Courier New"/>
              </w:rPr>
              <w:t>±</w:t>
            </w:r>
            <w:r>
              <w:t xml:space="preserve">6.0 %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A1313" w14:textId="77777777" w:rsidR="002C2A8D" w:rsidRDefault="002C2A8D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2C2A8D" w14:paraId="0E90C6BF" w14:textId="77777777">
        <w:trPr>
          <w:trHeight w:val="84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376FA" w14:textId="77777777" w:rsidR="002C2A8D" w:rsidRDefault="002C2A8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814BB" w14:textId="77777777" w:rsidR="002C2A8D" w:rsidRDefault="009B0B5D">
            <w:pPr>
              <w:spacing w:after="0" w:line="259" w:lineRule="auto"/>
              <w:ind w:left="1" w:right="0" w:firstLine="0"/>
              <w:jc w:val="left"/>
            </w:pPr>
            <w:r>
              <w:t xml:space="preserve">Выходное напряжение </w:t>
            </w:r>
          </w:p>
        </w:tc>
        <w:tc>
          <w:tcPr>
            <w:tcW w:w="3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047D0" w14:textId="77777777" w:rsidR="002C2A8D" w:rsidRDefault="009B0B5D">
            <w:pPr>
              <w:spacing w:after="0" w:line="259" w:lineRule="auto"/>
              <w:ind w:left="2" w:right="0" w:firstLine="0"/>
              <w:jc w:val="left"/>
            </w:pPr>
            <w:r>
              <w:t>2500В</w:t>
            </w:r>
            <w:r>
              <w:rPr>
                <w:rFonts w:ascii="Courier New" w:eastAsia="Courier New" w:hAnsi="Courier New" w:cs="Courier New"/>
              </w:rPr>
              <w:t>±</w:t>
            </w:r>
            <w:r>
              <w:t xml:space="preserve">10 %  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FD665" w14:textId="77777777" w:rsidR="002C2A8D" w:rsidRDefault="009B0B5D">
            <w:pPr>
              <w:spacing w:after="0" w:line="259" w:lineRule="auto"/>
              <w:ind w:left="2" w:right="0" w:firstLine="0"/>
              <w:jc w:val="left"/>
            </w:pPr>
            <w:r>
              <w:t xml:space="preserve">100 - 100000 МОм  </w:t>
            </w:r>
          </w:p>
        </w:tc>
      </w:tr>
      <w:tr w:rsidR="002C2A8D" w14:paraId="4CF270E0" w14:textId="77777777">
        <w:trPr>
          <w:trHeight w:val="845"/>
        </w:trPr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54FFF" w14:textId="77777777" w:rsidR="002C2A8D" w:rsidRDefault="009B0B5D">
            <w:pPr>
              <w:spacing w:after="0" w:line="259" w:lineRule="auto"/>
              <w:ind w:left="0" w:right="0" w:firstLine="0"/>
              <w:jc w:val="left"/>
            </w:pPr>
            <w:r>
              <w:t xml:space="preserve">Сопротивление изоляции </w:t>
            </w:r>
          </w:p>
        </w:tc>
        <w:tc>
          <w:tcPr>
            <w:tcW w:w="3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AD5D6" w14:textId="77777777" w:rsidR="002C2A8D" w:rsidRDefault="009B0B5D">
            <w:pPr>
              <w:spacing w:after="0" w:line="259" w:lineRule="auto"/>
              <w:ind w:left="1" w:right="0" w:firstLine="0"/>
              <w:jc w:val="left"/>
            </w:pPr>
            <w:r>
              <w:t xml:space="preserve">1000 МОм максимум / 1000В 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A314E" w14:textId="77777777" w:rsidR="002C2A8D" w:rsidRDefault="009B0B5D">
            <w:pPr>
              <w:spacing w:after="0" w:line="259" w:lineRule="auto"/>
              <w:ind w:left="1" w:right="0" w:firstLine="0"/>
              <w:jc w:val="left"/>
            </w:pPr>
            <w:r>
              <w:t xml:space="preserve">Между цепью и корпусом </w:t>
            </w:r>
          </w:p>
        </w:tc>
      </w:tr>
      <w:tr w:rsidR="002C2A8D" w14:paraId="08E12501" w14:textId="77777777">
        <w:trPr>
          <w:trHeight w:val="846"/>
        </w:trPr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11EAA" w14:textId="77777777" w:rsidR="002C2A8D" w:rsidRDefault="009B0B5D">
            <w:pPr>
              <w:spacing w:after="0" w:line="259" w:lineRule="auto"/>
              <w:ind w:left="0" w:right="0" w:firstLine="0"/>
              <w:jc w:val="left"/>
            </w:pPr>
            <w:r>
              <w:t xml:space="preserve">Напряжение </w:t>
            </w:r>
          </w:p>
        </w:tc>
        <w:tc>
          <w:tcPr>
            <w:tcW w:w="3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218B4" w14:textId="77777777" w:rsidR="002C2A8D" w:rsidRDefault="009B0B5D">
            <w:pPr>
              <w:spacing w:after="0" w:line="259" w:lineRule="auto"/>
              <w:ind w:left="1" w:right="0" w:firstLine="0"/>
              <w:jc w:val="left"/>
            </w:pPr>
            <w:r>
              <w:t xml:space="preserve">5000В AC за минуту  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A8D08" w14:textId="77777777" w:rsidR="002C2A8D" w:rsidRDefault="009B0B5D">
            <w:pPr>
              <w:spacing w:after="0" w:line="259" w:lineRule="auto"/>
              <w:ind w:left="1" w:right="0" w:firstLine="0"/>
              <w:jc w:val="left"/>
            </w:pPr>
            <w:r>
              <w:t xml:space="preserve">Между цепью и корпусом </w:t>
            </w:r>
          </w:p>
        </w:tc>
      </w:tr>
    </w:tbl>
    <w:p w14:paraId="40555A93" w14:textId="77777777" w:rsidR="002C2A8D" w:rsidRDefault="009B0B5D">
      <w:pPr>
        <w:spacing w:after="214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2580909F" w14:textId="77777777" w:rsidR="002C2A8D" w:rsidRDefault="009B0B5D">
      <w:pPr>
        <w:ind w:left="-4" w:right="0"/>
      </w:pPr>
      <w:r>
        <w:t xml:space="preserve">Примечание: длина зеленой шкалы: 120 мм, длина красной шкалы: 114мм </w:t>
      </w:r>
    </w:p>
    <w:p w14:paraId="5038E7B9" w14:textId="77777777" w:rsidR="002C2A8D" w:rsidRDefault="009B0B5D">
      <w:pPr>
        <w:pStyle w:val="1"/>
        <w:ind w:left="-5"/>
      </w:pPr>
      <w:r>
        <w:t xml:space="preserve">Работа с устройством </w:t>
      </w:r>
    </w:p>
    <w:p w14:paraId="321E7462" w14:textId="77777777" w:rsidR="002C2A8D" w:rsidRDefault="009B0B5D">
      <w:pPr>
        <w:ind w:left="-4" w:right="0"/>
      </w:pPr>
      <w:r>
        <w:t xml:space="preserve">После того, как Вы нажмете кнопку измерения </w:t>
      </w:r>
      <w:r>
        <w:rPr>
          <w:b/>
        </w:rPr>
        <w:t>Тест</w:t>
      </w:r>
      <w:r>
        <w:t xml:space="preserve">, будьте осторожны, так как существует высокое напряжение между тестовой линией и другими соединениями. Терминал ground должен быть всегда заземлен для безопасного и надежного измерения. </w:t>
      </w:r>
    </w:p>
    <w:p w14:paraId="556394B7" w14:textId="77777777" w:rsidR="002C2A8D" w:rsidRDefault="009B0B5D">
      <w:pPr>
        <w:ind w:left="-4" w:right="0"/>
      </w:pPr>
      <w:r>
        <w:t xml:space="preserve">Когда измеряется сопротивление изоляции, внутренний зуммер издает непрерывный сигнал, напоминая пользователю о безопасности. </w:t>
      </w:r>
    </w:p>
    <w:p w14:paraId="684D0466" w14:textId="77777777" w:rsidR="002C2A8D" w:rsidRDefault="009B0B5D">
      <w:pPr>
        <w:spacing w:after="206" w:line="267" w:lineRule="auto"/>
        <w:ind w:left="-5" w:right="0"/>
      </w:pPr>
      <w:r>
        <w:rPr>
          <w:b/>
        </w:rPr>
        <w:t xml:space="preserve">Сигнал </w:t>
      </w:r>
    </w:p>
    <w:p w14:paraId="6DAEA7AD" w14:textId="77777777" w:rsidR="002C2A8D" w:rsidRDefault="009B0B5D">
      <w:pPr>
        <w:ind w:left="-4" w:right="0"/>
      </w:pPr>
      <w:r>
        <w:t xml:space="preserve">В диапазоне измерения изоляции, при нажатии кнопки </w:t>
      </w:r>
      <w:r>
        <w:rPr>
          <w:b/>
        </w:rPr>
        <w:t>Тест</w:t>
      </w:r>
      <w:r>
        <w:t xml:space="preserve">, будет издаваться звуковой сигнал. </w:t>
      </w:r>
    </w:p>
    <w:p w14:paraId="606383E5" w14:textId="77777777" w:rsidR="002C2A8D" w:rsidRDefault="009B0B5D">
      <w:pPr>
        <w:pStyle w:val="1"/>
        <w:ind w:left="-5"/>
      </w:pPr>
      <w:r>
        <w:t xml:space="preserve">Подготовка к измерениям </w:t>
      </w:r>
    </w:p>
    <w:p w14:paraId="64C7BF55" w14:textId="77777777" w:rsidR="002C2A8D" w:rsidRDefault="009B0B5D">
      <w:pPr>
        <w:ind w:left="-4" w:right="0"/>
      </w:pPr>
      <w:r>
        <w:t xml:space="preserve">Установите поворотный переключатель в положение "OFF". </w:t>
      </w:r>
    </w:p>
    <w:p w14:paraId="5E04033B" w14:textId="55C25568" w:rsidR="002C2A8D" w:rsidRDefault="009B0B5D">
      <w:pPr>
        <w:spacing w:after="173"/>
        <w:ind w:left="-4" w:right="0"/>
      </w:pPr>
      <w:r>
        <w:t>С помощью отвертки</w:t>
      </w:r>
      <w:r w:rsidR="00BE3B36">
        <w:t xml:space="preserve"> </w:t>
      </w:r>
      <w:r>
        <w:t>отрегулируйте нулевой корректор, в середине панели, чтобы указатель значения находился четко в левой точке "</w:t>
      </w:r>
      <w:r>
        <w:rPr>
          <w:rFonts w:ascii="Segoe UI Symbol" w:eastAsia="Segoe UI Symbol" w:hAnsi="Segoe UI Symbol" w:cs="Segoe UI Symbol"/>
        </w:rPr>
        <w:t></w:t>
      </w:r>
      <w:r>
        <w:t xml:space="preserve">" зеленой шкалы. </w:t>
      </w:r>
    </w:p>
    <w:p w14:paraId="5AFCE917" w14:textId="77777777" w:rsidR="002C2A8D" w:rsidRDefault="009B0B5D">
      <w:pPr>
        <w:spacing w:after="206" w:line="267" w:lineRule="auto"/>
        <w:ind w:left="-5" w:right="0"/>
      </w:pPr>
      <w:r>
        <w:rPr>
          <w:b/>
        </w:rPr>
        <w:t xml:space="preserve">Проверка батареи </w:t>
      </w:r>
    </w:p>
    <w:p w14:paraId="3386FE75" w14:textId="77777777" w:rsidR="002C2A8D" w:rsidRDefault="009B0B5D">
      <w:pPr>
        <w:ind w:left="-4" w:right="0"/>
      </w:pPr>
      <w:r>
        <w:t xml:space="preserve">Установите поворотный переключатель в положение "BATT".  </w:t>
      </w:r>
    </w:p>
    <w:p w14:paraId="5CDCA5F2" w14:textId="77777777" w:rsidR="002C2A8D" w:rsidRDefault="009B0B5D">
      <w:pPr>
        <w:ind w:left="-4" w:right="0"/>
      </w:pPr>
      <w:r>
        <w:t xml:space="preserve">Нажмите кнопку измерения, аккумулятор заряжен, если указатель значения находится в шкале "BATT.OK"; если нет, то батарея разряжена и должна быть заменена, в противном случае, это может повлиять на точность измерений сопротивления изоляции. </w:t>
      </w:r>
    </w:p>
    <w:p w14:paraId="17D70DC8" w14:textId="77777777" w:rsidR="002C2A8D" w:rsidRDefault="009B0B5D">
      <w:pPr>
        <w:pStyle w:val="1"/>
        <w:ind w:left="-5"/>
      </w:pPr>
      <w:r>
        <w:t xml:space="preserve">Измерения сопротивления изоляции </w:t>
      </w:r>
    </w:p>
    <w:p w14:paraId="30387578" w14:textId="673D0A70" w:rsidR="002C2A8D" w:rsidRDefault="009B0B5D">
      <w:pPr>
        <w:ind w:left="-4" w:right="0"/>
      </w:pPr>
      <w:r>
        <w:rPr>
          <w:b/>
        </w:rPr>
        <w:t>Проверка изоляции должна проводиться на обесточенных цепях. Обесточьте цепь до начала тестирования.</w:t>
      </w:r>
      <w:r>
        <w:t xml:space="preserve"> Убедитесь, что нет никаких компонентов, поврежденных высоким измеряемым напряжением. Во время тестирования 2500В между тестовой линией и другими двумя терминалами соединения. </w:t>
      </w:r>
    </w:p>
    <w:p w14:paraId="00FF3ED6" w14:textId="77777777" w:rsidR="002C2A8D" w:rsidRDefault="009B0B5D">
      <w:pPr>
        <w:numPr>
          <w:ilvl w:val="0"/>
          <w:numId w:val="7"/>
        </w:numPr>
        <w:ind w:right="0" w:hanging="260"/>
      </w:pPr>
      <w:r>
        <w:t xml:space="preserve">Установите поворотный переключатель в положение "OFF". </w:t>
      </w:r>
    </w:p>
    <w:p w14:paraId="5B1A3ABB" w14:textId="2BC6656C" w:rsidR="002C2A8D" w:rsidRDefault="009B0B5D">
      <w:pPr>
        <w:numPr>
          <w:ilvl w:val="0"/>
          <w:numId w:val="7"/>
        </w:numPr>
        <w:ind w:right="0" w:hanging="260"/>
      </w:pPr>
      <w:r>
        <w:lastRenderedPageBreak/>
        <w:t xml:space="preserve">Подключите цепь испытания к заземлению, а затем используйте тестовый зажим для подключения заземления и клеммы заземления схемы испытаний, чтобы обеспечить лучшую связь. </w:t>
      </w:r>
    </w:p>
    <w:p w14:paraId="184C1179" w14:textId="77777777" w:rsidR="002C2A8D" w:rsidRDefault="009B0B5D">
      <w:pPr>
        <w:numPr>
          <w:ilvl w:val="0"/>
          <w:numId w:val="7"/>
        </w:numPr>
        <w:spacing w:after="167"/>
        <w:ind w:right="0" w:hanging="260"/>
      </w:pPr>
      <w:r>
        <w:t>Установите поворотный переключатель в положение "</w:t>
      </w:r>
      <w:r>
        <w:rPr>
          <w:b/>
        </w:rPr>
        <w:t xml:space="preserve">М </w:t>
      </w:r>
      <w:r>
        <w:rPr>
          <w:rFonts w:ascii="Segoe UI Symbol" w:eastAsia="Segoe UI Symbol" w:hAnsi="Segoe UI Symbol" w:cs="Segoe UI Symbol"/>
        </w:rPr>
        <w:t></w:t>
      </w:r>
      <w:r>
        <w:t xml:space="preserve">". </w:t>
      </w:r>
    </w:p>
    <w:p w14:paraId="3946FF5D" w14:textId="752DA7F0" w:rsidR="002C2A8D" w:rsidRDefault="009B0B5D">
      <w:pPr>
        <w:numPr>
          <w:ilvl w:val="0"/>
          <w:numId w:val="7"/>
        </w:numPr>
        <w:ind w:right="0" w:hanging="260"/>
      </w:pPr>
      <w:r>
        <w:t xml:space="preserve">Коснитесь датчиком тестовой линии испытуемой цепи, затем нажмите кнопку измерения. </w:t>
      </w:r>
    </w:p>
    <w:p w14:paraId="73BF534C" w14:textId="77777777" w:rsidR="002C2A8D" w:rsidRDefault="009B0B5D">
      <w:pPr>
        <w:numPr>
          <w:ilvl w:val="0"/>
          <w:numId w:val="7"/>
        </w:numPr>
        <w:ind w:right="0" w:hanging="260"/>
      </w:pPr>
      <w:r>
        <w:t xml:space="preserve">Светодиод на циферблате будет мигать. Показание может быть получено от зеленой шкалы после того, как загорится зеленый светодиод, или от красной шкалы, как загорится красный светодиод. </w:t>
      </w:r>
    </w:p>
    <w:p w14:paraId="0DEB7383" w14:textId="77777777" w:rsidR="002C2A8D" w:rsidRDefault="009B0B5D">
      <w:pPr>
        <w:numPr>
          <w:ilvl w:val="0"/>
          <w:numId w:val="7"/>
        </w:numPr>
        <w:ind w:right="0" w:hanging="260"/>
      </w:pPr>
      <w:r>
        <w:t xml:space="preserve">Отпустите кнопку после измерения, подождите несколько секунд, а затем отсоедините тестовую линию от цепи испытаний.  </w:t>
      </w:r>
    </w:p>
    <w:p w14:paraId="1CBB2775" w14:textId="77777777" w:rsidR="002C2A8D" w:rsidRDefault="009B0B5D">
      <w:pPr>
        <w:ind w:left="-4" w:right="0"/>
      </w:pPr>
      <w:r>
        <w:t xml:space="preserve">Помните! Ввиду огромного энергопотребления при измерении, непрерывные измерения в течение длительного времени следует избегать. </w:t>
      </w:r>
    </w:p>
    <w:p w14:paraId="52E57630" w14:textId="77777777" w:rsidR="002C2A8D" w:rsidRDefault="009B0B5D">
      <w:pPr>
        <w:spacing w:after="206" w:line="267" w:lineRule="auto"/>
        <w:ind w:left="-5" w:right="0"/>
      </w:pPr>
      <w:r>
        <w:rPr>
          <w:b/>
        </w:rPr>
        <w:t xml:space="preserve">Никогда не прикасайтесь к тестируемой цепь во время измерения изоляции. </w:t>
      </w:r>
      <w:r>
        <w:t xml:space="preserve"> </w:t>
      </w:r>
      <w:r>
        <w:rPr>
          <w:b/>
        </w:rPr>
        <w:t xml:space="preserve">Никогда не вращайте переключатель диапазонов, пока нажата кнопка Тест. Это может повредить прибор. </w:t>
      </w:r>
    </w:p>
    <w:p w14:paraId="47F4029A" w14:textId="36DC5747" w:rsidR="002C2A8D" w:rsidRDefault="009B0B5D">
      <w:pPr>
        <w:spacing w:after="206" w:line="267" w:lineRule="auto"/>
        <w:ind w:left="-5" w:right="0"/>
      </w:pPr>
      <w:r>
        <w:rPr>
          <w:b/>
        </w:rPr>
        <w:t xml:space="preserve">При завершении измерения убедитесь, что отпустили кнопку Тест перед тем, как отключите щупы от цепи.  </w:t>
      </w:r>
    </w:p>
    <w:p w14:paraId="7714AEC0" w14:textId="77777777" w:rsidR="002C2A8D" w:rsidRDefault="009B0B5D">
      <w:pPr>
        <w:pStyle w:val="1"/>
        <w:ind w:left="-5"/>
      </w:pPr>
      <w:r>
        <w:t xml:space="preserve">Прозвон цепи на обрыв </w:t>
      </w:r>
    </w:p>
    <w:p w14:paraId="6F80EFA9" w14:textId="005E25CA" w:rsidR="002C2A8D" w:rsidRDefault="009B0B5D">
      <w:pPr>
        <w:ind w:left="-4" w:right="0"/>
      </w:pPr>
      <w:r>
        <w:rPr>
          <w:b/>
        </w:rPr>
        <w:t>Проверка должна проводиться на цепях, которые находятся вне источника питания. Обесточьте цепь до начала тестирования и убедитесь, что все конденсаторы разряжены.</w:t>
      </w:r>
      <w:r>
        <w:t xml:space="preserve"> Убедитесь, что нет никаких компонентов, поврежденных высоким измеряемым напряжением. Во время тестирования 2500В между тестовой линией и другими двумя терминалами соединения. </w:t>
      </w:r>
    </w:p>
    <w:p w14:paraId="40772699" w14:textId="77777777" w:rsidR="002C2A8D" w:rsidRDefault="009B0B5D">
      <w:pPr>
        <w:numPr>
          <w:ilvl w:val="0"/>
          <w:numId w:val="8"/>
        </w:numPr>
        <w:ind w:right="0" w:hanging="260"/>
      </w:pPr>
      <w:r>
        <w:t xml:space="preserve">Установите поворотный переключатель в положение "OFF". </w:t>
      </w:r>
    </w:p>
    <w:p w14:paraId="36108D54" w14:textId="3E0D0EAB" w:rsidR="002C2A8D" w:rsidRDefault="009B0B5D">
      <w:pPr>
        <w:numPr>
          <w:ilvl w:val="0"/>
          <w:numId w:val="8"/>
        </w:numPr>
        <w:ind w:right="0" w:hanging="260"/>
      </w:pPr>
      <w:r>
        <w:t xml:space="preserve">Подключите цепь испытания к заземлению, а затем используйте тестовый зажим для подключения заземления и клеммы заземления схемы испытаний, чтобы обеспечить лучшую связь. </w:t>
      </w:r>
    </w:p>
    <w:p w14:paraId="340AAFE0" w14:textId="77777777" w:rsidR="002C2A8D" w:rsidRDefault="009B0B5D">
      <w:pPr>
        <w:numPr>
          <w:ilvl w:val="0"/>
          <w:numId w:val="8"/>
        </w:numPr>
        <w:spacing w:after="166"/>
        <w:ind w:right="0" w:hanging="260"/>
      </w:pPr>
      <w:r>
        <w:t>Установите поворотный переключатель в положение "</w:t>
      </w:r>
      <w:r>
        <w:rPr>
          <w:b/>
        </w:rPr>
        <w:t xml:space="preserve">М </w:t>
      </w:r>
      <w:r>
        <w:rPr>
          <w:rFonts w:ascii="Segoe UI Symbol" w:eastAsia="Segoe UI Symbol" w:hAnsi="Segoe UI Symbol" w:cs="Segoe UI Symbol"/>
        </w:rPr>
        <w:t></w:t>
      </w:r>
      <w:r>
        <w:t xml:space="preserve">". </w:t>
      </w:r>
    </w:p>
    <w:p w14:paraId="1909EE7B" w14:textId="15F8901D" w:rsidR="002C2A8D" w:rsidRDefault="009B0B5D">
      <w:pPr>
        <w:numPr>
          <w:ilvl w:val="0"/>
          <w:numId w:val="8"/>
        </w:numPr>
        <w:ind w:right="0" w:hanging="260"/>
      </w:pPr>
      <w:r>
        <w:t xml:space="preserve">Коснитесь датчиком тестовой линии испытуемой цепи. </w:t>
      </w:r>
    </w:p>
    <w:p w14:paraId="2D0EB0D0" w14:textId="77777777" w:rsidR="002C2A8D" w:rsidRDefault="009B0B5D">
      <w:pPr>
        <w:numPr>
          <w:ilvl w:val="0"/>
          <w:numId w:val="8"/>
        </w:numPr>
        <w:ind w:right="0" w:hanging="260"/>
      </w:pPr>
      <w:r>
        <w:t>Нажмите кнопку и по часовой стрелке поверните в положение "</w:t>
      </w:r>
      <w:r>
        <w:rPr>
          <w:b/>
        </w:rPr>
        <w:t>LOCK</w:t>
      </w:r>
      <w:r>
        <w:t xml:space="preserve">" для блокировки кнопки измерения, тогда измерения на обрыв цепи может быть реализовано. </w:t>
      </w:r>
    </w:p>
    <w:p w14:paraId="27A1E405" w14:textId="77777777" w:rsidR="002C2A8D" w:rsidRDefault="009B0B5D">
      <w:pPr>
        <w:numPr>
          <w:ilvl w:val="0"/>
          <w:numId w:val="8"/>
        </w:numPr>
        <w:ind w:right="0" w:hanging="260"/>
      </w:pPr>
      <w:r>
        <w:t xml:space="preserve">Светодиод на циферблате будет мигать. Показание может быть получено от зеленой шкалы после того, как загорится зеленый светодиод, или от красной шкалы, как загорится красный светодиод. </w:t>
      </w:r>
    </w:p>
    <w:p w14:paraId="08B56019" w14:textId="77777777" w:rsidR="002C2A8D" w:rsidRDefault="009B0B5D">
      <w:pPr>
        <w:numPr>
          <w:ilvl w:val="0"/>
          <w:numId w:val="8"/>
        </w:numPr>
        <w:ind w:right="0" w:hanging="260"/>
      </w:pPr>
      <w:r>
        <w:lastRenderedPageBreak/>
        <w:t xml:space="preserve">Отпустите кнопку после измерений, подождите несколько секунд, а затем отсоедините тестовую линию от цепи испытаний.  </w:t>
      </w:r>
    </w:p>
    <w:p w14:paraId="31344F1D" w14:textId="77777777" w:rsidR="002C2A8D" w:rsidRDefault="009B0B5D">
      <w:pPr>
        <w:ind w:left="-4" w:right="0"/>
      </w:pPr>
      <w:r>
        <w:t xml:space="preserve">Помните! Ввиду огромного энергопотребления при измерении, непрерывные измерения в течение длительного времени следует избегать. </w:t>
      </w:r>
    </w:p>
    <w:p w14:paraId="3ECBCF92" w14:textId="77777777" w:rsidR="002C2A8D" w:rsidRDefault="009B0B5D">
      <w:pPr>
        <w:pStyle w:val="1"/>
        <w:ind w:left="-5"/>
      </w:pPr>
      <w:r>
        <w:t xml:space="preserve">Использования GUARD терминала </w:t>
      </w:r>
    </w:p>
    <w:p w14:paraId="2BE6EB2F" w14:textId="77777777" w:rsidR="002C2A8D" w:rsidRDefault="009B0B5D">
      <w:pPr>
        <w:ind w:left="-4" w:right="0"/>
      </w:pPr>
      <w:r>
        <w:t xml:space="preserve">Разъем </w:t>
      </w:r>
      <w:r>
        <w:rPr>
          <w:b/>
        </w:rPr>
        <w:t xml:space="preserve">GUARD </w:t>
      </w:r>
      <w:r>
        <w:t xml:space="preserve">предназначен для предотвращения возможных токов утечки (например, поверхностных), которые являются не результатом измерений, а следствием загрязнения поверхности и повышенной влажности. Этот ток влияет на измерения, то есть значение сопротивления изоляции будет искажено. Зажим разъема </w:t>
      </w:r>
      <w:r>
        <w:rPr>
          <w:b/>
        </w:rPr>
        <w:t xml:space="preserve">GUARD </w:t>
      </w:r>
      <w:r>
        <w:t xml:space="preserve">(«крокодил») необходимо подключить к объекту измерений для отвода нежелательных токов утечки, как показано на рисунке, приведенном ниже. </w:t>
      </w:r>
    </w:p>
    <w:p w14:paraId="54D92711" w14:textId="7BBD61C7" w:rsidR="002C2A8D" w:rsidRDefault="009B0B5D">
      <w:pPr>
        <w:spacing w:after="144"/>
        <w:ind w:left="-4" w:right="0"/>
      </w:pPr>
      <w:r>
        <w:t xml:space="preserve">На рисунке показан пример измерений сопротивлений изоляций электрического провода. Если датчик линии просто подключен к проводнику, и провод заземления к контейнеру жидкости погружения, как показано на рисунке, погрешность измерений будет представлена как результаты измерений суммарных сопротивлений изоляции и сопротивлений утечки. На разрезе устанавливают проволоку вокруг концов проводника и подключают ее к терминалу </w:t>
      </w:r>
      <w:r>
        <w:rPr>
          <w:b/>
        </w:rPr>
        <w:t>GUARD</w:t>
      </w:r>
      <w:r>
        <w:t xml:space="preserve"> с использованием защитного провода. Затем ток утечки вдоль поверхности внутренней изоляции вблизи конца кабеля будет передаваться на тестер. </w:t>
      </w:r>
    </w:p>
    <w:p w14:paraId="29BC8B79" w14:textId="77777777" w:rsidR="002C2A8D" w:rsidRDefault="009B0B5D">
      <w:pPr>
        <w:spacing w:after="165" w:line="259" w:lineRule="auto"/>
        <w:ind w:left="0" w:right="643" w:firstLine="0"/>
        <w:jc w:val="right"/>
      </w:pPr>
      <w:r>
        <w:rPr>
          <w:noProof/>
        </w:rPr>
        <w:drawing>
          <wp:inline distT="0" distB="0" distL="0" distR="0" wp14:anchorId="5D992098" wp14:editId="56844AF2">
            <wp:extent cx="5498593" cy="3636264"/>
            <wp:effectExtent l="0" t="0" r="0" b="0"/>
            <wp:docPr id="19252" name="Picture 192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52" name="Picture 19252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498593" cy="36362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</w:rPr>
        <w:t xml:space="preserve"> </w:t>
      </w:r>
    </w:p>
    <w:p w14:paraId="413F61B2" w14:textId="77777777" w:rsidR="002C2A8D" w:rsidRDefault="009B0B5D">
      <w:pPr>
        <w:pStyle w:val="1"/>
        <w:ind w:left="-5"/>
      </w:pPr>
      <w:r>
        <w:lastRenderedPageBreak/>
        <w:t xml:space="preserve">Обслуживание прибора </w:t>
      </w:r>
    </w:p>
    <w:p w14:paraId="3793C11B" w14:textId="77777777" w:rsidR="002C2A8D" w:rsidRDefault="009B0B5D">
      <w:pPr>
        <w:ind w:left="-4" w:right="0"/>
      </w:pPr>
      <w:r>
        <w:t xml:space="preserve">Не пытайтесь самостоятельно проводить ремонт прибора, если вы не являетесь квалифицированным уполномоченным специалистом, имеющим всю необходимую информацию и средства. </w:t>
      </w:r>
    </w:p>
    <w:p w14:paraId="3A6401AD" w14:textId="77777777" w:rsidR="002C2A8D" w:rsidRDefault="009B0B5D">
      <w:pPr>
        <w:spacing w:after="255"/>
        <w:ind w:left="-4" w:right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2C3C1D0D" wp14:editId="19334E39">
                <wp:extent cx="151638" cy="131827"/>
                <wp:effectExtent l="0" t="0" r="0" b="0"/>
                <wp:docPr id="17000" name="Group 170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1638" cy="131827"/>
                          <a:chOff x="0" y="0"/>
                          <a:chExt cx="151638" cy="131827"/>
                        </a:xfrm>
                      </wpg:grpSpPr>
                      <wps:wsp>
                        <wps:cNvPr id="3143" name="Shape 3143"/>
                        <wps:cNvSpPr/>
                        <wps:spPr>
                          <a:xfrm>
                            <a:off x="68580" y="95250"/>
                            <a:ext cx="13716" cy="167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" h="16764">
                                <a:moveTo>
                                  <a:pt x="6858" y="0"/>
                                </a:moveTo>
                                <a:lnTo>
                                  <a:pt x="9144" y="762"/>
                                </a:lnTo>
                                <a:lnTo>
                                  <a:pt x="11430" y="2286"/>
                                </a:lnTo>
                                <a:lnTo>
                                  <a:pt x="12954" y="4572"/>
                                </a:lnTo>
                                <a:lnTo>
                                  <a:pt x="13716" y="8382"/>
                                </a:lnTo>
                                <a:lnTo>
                                  <a:pt x="12954" y="12192"/>
                                </a:lnTo>
                                <a:lnTo>
                                  <a:pt x="11430" y="14478"/>
                                </a:lnTo>
                                <a:lnTo>
                                  <a:pt x="9144" y="15240"/>
                                </a:lnTo>
                                <a:lnTo>
                                  <a:pt x="6858" y="16764"/>
                                </a:lnTo>
                                <a:lnTo>
                                  <a:pt x="4572" y="15240"/>
                                </a:lnTo>
                                <a:lnTo>
                                  <a:pt x="2286" y="14478"/>
                                </a:lnTo>
                                <a:lnTo>
                                  <a:pt x="762" y="12192"/>
                                </a:lnTo>
                                <a:lnTo>
                                  <a:pt x="0" y="8382"/>
                                </a:lnTo>
                                <a:lnTo>
                                  <a:pt x="762" y="4572"/>
                                </a:lnTo>
                                <a:lnTo>
                                  <a:pt x="2286" y="2286"/>
                                </a:lnTo>
                                <a:lnTo>
                                  <a:pt x="4572" y="762"/>
                                </a:lnTo>
                                <a:lnTo>
                                  <a:pt x="685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44" name="Shape 3144"/>
                        <wps:cNvSpPr/>
                        <wps:spPr>
                          <a:xfrm>
                            <a:off x="67056" y="44958"/>
                            <a:ext cx="16764" cy="441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764" h="44196">
                                <a:moveTo>
                                  <a:pt x="8382" y="0"/>
                                </a:moveTo>
                                <a:lnTo>
                                  <a:pt x="11430" y="1524"/>
                                </a:lnTo>
                                <a:lnTo>
                                  <a:pt x="14478" y="2286"/>
                                </a:lnTo>
                                <a:lnTo>
                                  <a:pt x="15240" y="4572"/>
                                </a:lnTo>
                                <a:lnTo>
                                  <a:pt x="16764" y="8382"/>
                                </a:lnTo>
                                <a:lnTo>
                                  <a:pt x="15240" y="9906"/>
                                </a:lnTo>
                                <a:lnTo>
                                  <a:pt x="10668" y="44196"/>
                                </a:lnTo>
                                <a:lnTo>
                                  <a:pt x="6096" y="44196"/>
                                </a:lnTo>
                                <a:lnTo>
                                  <a:pt x="0" y="9906"/>
                                </a:lnTo>
                                <a:lnTo>
                                  <a:pt x="0" y="8382"/>
                                </a:lnTo>
                                <a:lnTo>
                                  <a:pt x="1524" y="4572"/>
                                </a:lnTo>
                                <a:lnTo>
                                  <a:pt x="2286" y="2286"/>
                                </a:lnTo>
                                <a:lnTo>
                                  <a:pt x="4572" y="1524"/>
                                </a:lnTo>
                                <a:lnTo>
                                  <a:pt x="838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45" name="Shape 3145"/>
                        <wps:cNvSpPr/>
                        <wps:spPr>
                          <a:xfrm>
                            <a:off x="69342" y="0"/>
                            <a:ext cx="9144" cy="68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6858">
                                <a:moveTo>
                                  <a:pt x="3810" y="0"/>
                                </a:moveTo>
                                <a:lnTo>
                                  <a:pt x="6858" y="0"/>
                                </a:lnTo>
                                <a:lnTo>
                                  <a:pt x="9144" y="2286"/>
                                </a:lnTo>
                                <a:lnTo>
                                  <a:pt x="0" y="6858"/>
                                </a:lnTo>
                                <a:lnTo>
                                  <a:pt x="0" y="3048"/>
                                </a:lnTo>
                                <a:lnTo>
                                  <a:pt x="381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46" name="Shape 3146"/>
                        <wps:cNvSpPr/>
                        <wps:spPr>
                          <a:xfrm>
                            <a:off x="69342" y="2286"/>
                            <a:ext cx="82296" cy="1295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296" h="129540">
                                <a:moveTo>
                                  <a:pt x="9144" y="0"/>
                                </a:moveTo>
                                <a:lnTo>
                                  <a:pt x="76962" y="121158"/>
                                </a:lnTo>
                                <a:lnTo>
                                  <a:pt x="82296" y="129540"/>
                                </a:lnTo>
                                <a:lnTo>
                                  <a:pt x="72390" y="129540"/>
                                </a:lnTo>
                                <a:lnTo>
                                  <a:pt x="72390" y="117348"/>
                                </a:lnTo>
                                <a:lnTo>
                                  <a:pt x="67056" y="125730"/>
                                </a:lnTo>
                                <a:lnTo>
                                  <a:pt x="0" y="4572"/>
                                </a:lnTo>
                                <a:lnTo>
                                  <a:pt x="914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47" name="Shape 3147"/>
                        <wps:cNvSpPr/>
                        <wps:spPr>
                          <a:xfrm>
                            <a:off x="0" y="119634"/>
                            <a:ext cx="14173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732" h="12192">
                                <a:moveTo>
                                  <a:pt x="9144" y="0"/>
                                </a:moveTo>
                                <a:lnTo>
                                  <a:pt x="141732" y="0"/>
                                </a:lnTo>
                                <a:lnTo>
                                  <a:pt x="141732" y="12192"/>
                                </a:lnTo>
                                <a:lnTo>
                                  <a:pt x="9144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4572" y="3810"/>
                                </a:lnTo>
                                <a:lnTo>
                                  <a:pt x="13716" y="8382"/>
                                </a:lnTo>
                                <a:lnTo>
                                  <a:pt x="914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48" name="Shape 3148"/>
                        <wps:cNvSpPr/>
                        <wps:spPr>
                          <a:xfrm>
                            <a:off x="4572" y="2287"/>
                            <a:ext cx="73914" cy="1257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914" h="125730">
                                <a:moveTo>
                                  <a:pt x="64770" y="0"/>
                                </a:moveTo>
                                <a:lnTo>
                                  <a:pt x="69342" y="2286"/>
                                </a:lnTo>
                                <a:lnTo>
                                  <a:pt x="73914" y="4572"/>
                                </a:lnTo>
                                <a:lnTo>
                                  <a:pt x="9144" y="125730"/>
                                </a:lnTo>
                                <a:lnTo>
                                  <a:pt x="0" y="121158"/>
                                </a:lnTo>
                                <a:lnTo>
                                  <a:pt x="6477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49" name="Shape 3149"/>
                        <wps:cNvSpPr/>
                        <wps:spPr>
                          <a:xfrm>
                            <a:off x="69342" y="1"/>
                            <a:ext cx="9144" cy="68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6858">
                                <a:moveTo>
                                  <a:pt x="2286" y="0"/>
                                </a:moveTo>
                                <a:lnTo>
                                  <a:pt x="6858" y="0"/>
                                </a:lnTo>
                                <a:lnTo>
                                  <a:pt x="9144" y="3048"/>
                                </a:lnTo>
                                <a:lnTo>
                                  <a:pt x="9144" y="6858"/>
                                </a:lnTo>
                                <a:lnTo>
                                  <a:pt x="0" y="2286"/>
                                </a:lnTo>
                                <a:lnTo>
                                  <a:pt x="228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7000" style="width:11.94pt;height:10.38pt;mso-position-horizontal-relative:char;mso-position-vertical-relative:line" coordsize="1516,1318">
                <v:shape id="Shape 3143" style="position:absolute;width:137;height:167;left:685;top:952;" coordsize="13716,16764" path="m6858,0l9144,762l11430,2286l12954,4572l13716,8382l12954,12192l11430,14478l9144,15240l6858,16764l4572,15240l2286,14478l762,12192l0,8382l762,4572l2286,2286l4572,762l6858,0x">
                  <v:stroke weight="0pt" endcap="flat" joinstyle="miter" miterlimit="10" on="false" color="#000000" opacity="0"/>
                  <v:fill on="true" color="#000000"/>
                </v:shape>
                <v:shape id="Shape 3144" style="position:absolute;width:167;height:441;left:670;top:449;" coordsize="16764,44196" path="m8382,0l11430,1524l14478,2286l15240,4572l16764,8382l15240,9906l10668,44196l6096,44196l0,9906l0,8382l1524,4572l2286,2286l4572,1524l8382,0x">
                  <v:stroke weight="0pt" endcap="flat" joinstyle="miter" miterlimit="10" on="false" color="#000000" opacity="0"/>
                  <v:fill on="true" color="#000000"/>
                </v:shape>
                <v:shape id="Shape 3145" style="position:absolute;width:91;height:68;left:693;top:0;" coordsize="9144,6858" path="m3810,0l6858,0l9144,2286l0,6858l0,3048l3810,0x">
                  <v:stroke weight="0pt" endcap="flat" joinstyle="miter" miterlimit="10" on="false" color="#000000" opacity="0"/>
                  <v:fill on="true" color="#000000"/>
                </v:shape>
                <v:shape id="Shape 3146" style="position:absolute;width:822;height:1295;left:693;top:22;" coordsize="82296,129540" path="m9144,0l76962,121158l82296,129540l72390,129540l72390,117348l67056,125730l0,4572l9144,0x">
                  <v:stroke weight="0pt" endcap="flat" joinstyle="miter" miterlimit="10" on="false" color="#000000" opacity="0"/>
                  <v:fill on="true" color="#000000"/>
                </v:shape>
                <v:shape id="Shape 3147" style="position:absolute;width:1417;height:121;left:0;top:1196;" coordsize="141732,12192" path="m9144,0l141732,0l141732,12192l9144,12192l0,12192l4572,3810l13716,8382l9144,0x">
                  <v:stroke weight="0pt" endcap="flat" joinstyle="miter" miterlimit="10" on="false" color="#000000" opacity="0"/>
                  <v:fill on="true" color="#000000"/>
                </v:shape>
                <v:shape id="Shape 3148" style="position:absolute;width:739;height:1257;left:45;top:22;" coordsize="73914,125730" path="m64770,0l69342,2286l73914,4572l9144,125730l0,121158l64770,0x">
                  <v:stroke weight="0pt" endcap="flat" joinstyle="miter" miterlimit="10" on="false" color="#000000" opacity="0"/>
                  <v:fill on="true" color="#000000"/>
                </v:shape>
                <v:shape id="Shape 3149" style="position:absolute;width:91;height:68;left:693;top:0;" coordsize="9144,6858" path="m2286,0l6858,0l9144,3048l9144,6858l0,2286l2286,0x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rPr>
          <w:b/>
        </w:rPr>
        <w:t xml:space="preserve"> Внимание!</w:t>
      </w:r>
      <w:r>
        <w:t xml:space="preserve"> Во избежание удара током, перед вскрытием отсека батареи для задней крышки прибора отключите щупы. </w:t>
      </w:r>
    </w:p>
    <w:p w14:paraId="29A10DA9" w14:textId="77777777" w:rsidR="002C2A8D" w:rsidRDefault="009B0B5D">
      <w:pPr>
        <w:numPr>
          <w:ilvl w:val="0"/>
          <w:numId w:val="9"/>
        </w:numPr>
        <w:spacing w:after="254"/>
        <w:ind w:right="0" w:hanging="348"/>
      </w:pPr>
      <w:r>
        <w:t xml:space="preserve">Периодически протирайте корпус прибора тканью, увлажненной мягким моющим средством. Не используйте растворители и абразивные средства. </w:t>
      </w:r>
    </w:p>
    <w:p w14:paraId="2295CEA2" w14:textId="77777777" w:rsidR="002C2A8D" w:rsidRDefault="009B0B5D">
      <w:pPr>
        <w:numPr>
          <w:ilvl w:val="0"/>
          <w:numId w:val="9"/>
        </w:numPr>
        <w:spacing w:after="254"/>
        <w:ind w:right="0" w:hanging="348"/>
      </w:pPr>
      <w:r>
        <w:t xml:space="preserve">Прочищайте гнезда прибора ватными палочками с мягким моющим средством, т.к. загрязненные гнезда могут повлиять на точность показаний. </w:t>
      </w:r>
    </w:p>
    <w:p w14:paraId="6824E634" w14:textId="77777777" w:rsidR="002C2A8D" w:rsidRDefault="009B0B5D">
      <w:pPr>
        <w:numPr>
          <w:ilvl w:val="0"/>
          <w:numId w:val="9"/>
        </w:numPr>
        <w:spacing w:after="256"/>
        <w:ind w:right="0" w:hanging="348"/>
      </w:pPr>
      <w:r>
        <w:t xml:space="preserve">Если прибор не используется, выключите его, нажав на кнопку OFF. </w:t>
      </w:r>
    </w:p>
    <w:p w14:paraId="6AA0526C" w14:textId="77777777" w:rsidR="002C2A8D" w:rsidRDefault="009B0B5D">
      <w:pPr>
        <w:numPr>
          <w:ilvl w:val="0"/>
          <w:numId w:val="9"/>
        </w:numPr>
        <w:ind w:right="0" w:hanging="348"/>
      </w:pPr>
      <w:r>
        <w:t xml:space="preserve">Не храните прибор в местах повышенной влажности, температуры, в присутствии горючих веществ и сильных магнитных полей. </w:t>
      </w:r>
    </w:p>
    <w:p w14:paraId="2386EAE7" w14:textId="77777777" w:rsidR="002C2A8D" w:rsidRDefault="009B0B5D">
      <w:pPr>
        <w:pStyle w:val="1"/>
        <w:ind w:left="-5"/>
      </w:pPr>
      <w:r>
        <w:t xml:space="preserve">Замена батареи </w:t>
      </w:r>
    </w:p>
    <w:p w14:paraId="09EE6874" w14:textId="77777777" w:rsidR="002C2A8D" w:rsidRDefault="009B0B5D">
      <w:pPr>
        <w:spacing w:after="206" w:line="267" w:lineRule="auto"/>
        <w:ind w:left="-5" w:right="0"/>
      </w:pPr>
      <w:r>
        <w:rPr>
          <w:b/>
        </w:rPr>
        <w:t xml:space="preserve">Перед открытием задней крышки прибора убедитесь, что измерительные щупы линии отключены от измерительной цепи. </w:t>
      </w:r>
    </w:p>
    <w:p w14:paraId="1A29D706" w14:textId="77777777" w:rsidR="002C2A8D" w:rsidRDefault="009B0B5D">
      <w:pPr>
        <w:ind w:left="-4" w:right="0"/>
      </w:pPr>
      <w:r>
        <w:t xml:space="preserve">Для замены батареи: </w:t>
      </w:r>
    </w:p>
    <w:p w14:paraId="522AD373" w14:textId="77777777" w:rsidR="002C2A8D" w:rsidRDefault="009B0B5D">
      <w:pPr>
        <w:numPr>
          <w:ilvl w:val="0"/>
          <w:numId w:val="10"/>
        </w:numPr>
        <w:ind w:right="0" w:hanging="240"/>
      </w:pPr>
      <w:r>
        <w:t xml:space="preserve">Установите поворотный переключатель функций в положение OFF для отключения питания. </w:t>
      </w:r>
    </w:p>
    <w:p w14:paraId="4FFECD8D" w14:textId="77777777" w:rsidR="002C2A8D" w:rsidRDefault="009B0B5D">
      <w:pPr>
        <w:numPr>
          <w:ilvl w:val="0"/>
          <w:numId w:val="10"/>
        </w:numPr>
        <w:ind w:right="0" w:hanging="240"/>
      </w:pPr>
      <w:r>
        <w:t xml:space="preserve">Убедитесь, что кнопка </w:t>
      </w:r>
      <w:r>
        <w:rPr>
          <w:b/>
        </w:rPr>
        <w:t xml:space="preserve">Тест </w:t>
      </w:r>
      <w:r>
        <w:t xml:space="preserve">не используется. </w:t>
      </w:r>
    </w:p>
    <w:p w14:paraId="7D206DD7" w14:textId="77777777" w:rsidR="002C2A8D" w:rsidRDefault="009B0B5D">
      <w:pPr>
        <w:numPr>
          <w:ilvl w:val="0"/>
          <w:numId w:val="10"/>
        </w:numPr>
        <w:ind w:right="0" w:hanging="240"/>
      </w:pPr>
      <w:r>
        <w:t xml:space="preserve">Используйте отвертку, чтобы удалить винты из батарейного отсека, откройте отсек и замените батарейки. </w:t>
      </w:r>
    </w:p>
    <w:p w14:paraId="6022C637" w14:textId="77777777" w:rsidR="002C2A8D" w:rsidRDefault="009B0B5D">
      <w:pPr>
        <w:numPr>
          <w:ilvl w:val="0"/>
          <w:numId w:val="10"/>
        </w:numPr>
        <w:ind w:right="0" w:hanging="240"/>
      </w:pPr>
      <w:r>
        <w:t xml:space="preserve">Верните крышку батарейного отсека на место и закрутите винты. </w:t>
      </w:r>
    </w:p>
    <w:p w14:paraId="311B2896" w14:textId="77777777" w:rsidR="002C2A8D" w:rsidRDefault="009B0B5D">
      <w:pPr>
        <w:numPr>
          <w:ilvl w:val="0"/>
          <w:numId w:val="11"/>
        </w:numPr>
        <w:ind w:right="0" w:hanging="206"/>
      </w:pPr>
      <w:r>
        <w:t xml:space="preserve">Если счетчик не используется в течение длительного времени, то батареи должны быть удалены, чтобы избежать повреждений прибора из-за их утечки. </w:t>
      </w:r>
    </w:p>
    <w:p w14:paraId="79F0DEF3" w14:textId="77777777" w:rsidR="002C2A8D" w:rsidRDefault="009B0B5D">
      <w:pPr>
        <w:numPr>
          <w:ilvl w:val="0"/>
          <w:numId w:val="11"/>
        </w:numPr>
        <w:ind w:right="0" w:hanging="206"/>
      </w:pPr>
      <w:r>
        <w:t xml:space="preserve">При замене батареек никогда не смешивать старые батареи и новые. </w:t>
      </w:r>
    </w:p>
    <w:p w14:paraId="28A61607" w14:textId="77777777" w:rsidR="002C2A8D" w:rsidRDefault="009B0B5D">
      <w:pPr>
        <w:pStyle w:val="1"/>
        <w:ind w:left="-5"/>
      </w:pPr>
      <w:r>
        <w:t xml:space="preserve">Замена измерительных щупов </w:t>
      </w:r>
    </w:p>
    <w:p w14:paraId="06A7C6DD" w14:textId="77777777" w:rsidR="002C2A8D" w:rsidRDefault="009B0B5D">
      <w:pPr>
        <w:ind w:left="-4" w:right="0"/>
      </w:pPr>
      <w:r>
        <w:t xml:space="preserve">Внимание: Точность измерений гарантирована только при использовании измерительных </w:t>
      </w:r>
    </w:p>
    <w:p w14:paraId="6D84C83A" w14:textId="77777777" w:rsidR="002C2A8D" w:rsidRDefault="009B0B5D">
      <w:pPr>
        <w:ind w:left="-4" w:right="0"/>
      </w:pPr>
      <w:r>
        <w:t xml:space="preserve">щупов, поставляемых в комплекте с прибором. При необходимости замените щупы на новые с соответствующими номинальными параметрами (2500 В /1 А). </w:t>
      </w:r>
    </w:p>
    <w:p w14:paraId="1A023EE7" w14:textId="77777777" w:rsidR="002C2A8D" w:rsidRDefault="009B0B5D">
      <w:pPr>
        <w:pStyle w:val="1"/>
        <w:ind w:left="-5"/>
      </w:pPr>
      <w:r>
        <w:lastRenderedPageBreak/>
        <w:t xml:space="preserve">Комплект поставки </w:t>
      </w:r>
    </w:p>
    <w:p w14:paraId="6333D1B3" w14:textId="77777777" w:rsidR="002C2A8D" w:rsidRDefault="009B0B5D">
      <w:pPr>
        <w:spacing w:after="80" w:line="447" w:lineRule="auto"/>
        <w:ind w:left="-5" w:right="4150"/>
        <w:jc w:val="left"/>
      </w:pPr>
      <w:r>
        <w:t xml:space="preserve">В комплект входят: измерительных щуп тестовой линии (2500 В / 1А), измерительный зажим (2500 В / 1А), батареи 1,5 В тип размера АА -8шт, </w:t>
      </w:r>
    </w:p>
    <w:p w14:paraId="56009931" w14:textId="77777777" w:rsidR="002C2A8D" w:rsidRDefault="009B0B5D">
      <w:pPr>
        <w:spacing w:after="80" w:line="447" w:lineRule="auto"/>
        <w:ind w:left="-5" w:right="5632"/>
        <w:jc w:val="left"/>
      </w:pPr>
      <w:r>
        <w:t xml:space="preserve">батарея 9В 6F22 1604 – 1 шт., инструкция по эксплуатации, чехол. </w:t>
      </w:r>
    </w:p>
    <w:sectPr w:rsidR="002C2A8D">
      <w:headerReference w:type="even" r:id="rId16"/>
      <w:headerReference w:type="default" r:id="rId17"/>
      <w:headerReference w:type="first" r:id="rId18"/>
      <w:pgSz w:w="11904" w:h="16840"/>
      <w:pgMar w:top="1456" w:right="846" w:bottom="1181" w:left="1702" w:header="708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881FA4" w14:textId="77777777" w:rsidR="001300B3" w:rsidRDefault="001300B3">
      <w:pPr>
        <w:spacing w:after="0" w:line="240" w:lineRule="auto"/>
      </w:pPr>
      <w:r>
        <w:separator/>
      </w:r>
    </w:p>
  </w:endnote>
  <w:endnote w:type="continuationSeparator" w:id="0">
    <w:p w14:paraId="0359598C" w14:textId="77777777" w:rsidR="001300B3" w:rsidRDefault="00130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41E616" w14:textId="77777777" w:rsidR="001300B3" w:rsidRDefault="001300B3">
      <w:pPr>
        <w:spacing w:after="0" w:line="240" w:lineRule="auto"/>
      </w:pPr>
      <w:r>
        <w:separator/>
      </w:r>
    </w:p>
  </w:footnote>
  <w:footnote w:type="continuationSeparator" w:id="0">
    <w:p w14:paraId="693F9BA6" w14:textId="77777777" w:rsidR="001300B3" w:rsidRDefault="001300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75B295" w14:textId="77777777" w:rsidR="002C2A8D" w:rsidRDefault="009B0B5D">
    <w:pPr>
      <w:spacing w:after="0" w:line="259" w:lineRule="auto"/>
      <w:ind w:left="0" w:right="482" w:firstLine="0"/>
      <w:jc w:val="left"/>
    </w:pPr>
    <w:r>
      <w:rPr>
        <w:noProof/>
      </w:rPr>
      <w:drawing>
        <wp:anchor distT="0" distB="0" distL="114300" distR="114300" simplePos="0" relativeHeight="251658240" behindDoc="0" locked="0" layoutInCell="1" allowOverlap="0" wp14:anchorId="16078E05" wp14:editId="3AE00D30">
          <wp:simplePos x="0" y="0"/>
          <wp:positionH relativeFrom="page">
            <wp:posOffset>6233922</wp:posOffset>
          </wp:positionH>
          <wp:positionV relativeFrom="page">
            <wp:posOffset>449580</wp:posOffset>
          </wp:positionV>
          <wp:extent cx="484632" cy="271272"/>
          <wp:effectExtent l="0" t="0" r="0" b="0"/>
          <wp:wrapSquare wrapText="bothSides"/>
          <wp:docPr id="16379" name="Picture 1637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379" name="Picture 1637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4632" cy="27127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sz w:val="22"/>
      </w:rPr>
      <w:t xml:space="preserve"> </w:t>
    </w:r>
    <w:r>
      <w:rPr>
        <w:b/>
      </w:rPr>
      <w:t xml:space="preserve">Mastech MS5202                                                                                                          </w:t>
    </w:r>
  </w:p>
  <w:p w14:paraId="6750C383" w14:textId="77777777" w:rsidR="002C2A8D" w:rsidRDefault="009B0B5D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  <w:p w14:paraId="20695A13" w14:textId="77777777" w:rsidR="002C2A8D" w:rsidRDefault="009B0B5D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4066CD31" wp14:editId="42DABA13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9294" cy="10693400"/>
              <wp:effectExtent l="0" t="0" r="0" b="0"/>
              <wp:wrapNone/>
              <wp:docPr id="19297" name="Group 1929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9294" cy="10693400"/>
                        <a:chOff x="0" y="0"/>
                        <a:chExt cx="7559294" cy="10693400"/>
                      </a:xfrm>
                    </wpg:grpSpPr>
                    <pic:pic xmlns:pic="http://schemas.openxmlformats.org/drawingml/2006/picture">
                      <pic:nvPicPr>
                        <pic:cNvPr id="19298" name="Picture 19298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43800" cy="1069238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9297" style="width:595.22pt;height:842pt;position:absolute;z-index:-2147483648;mso-position-horizontal-relative:page;mso-position-horizontal:absolute;margin-left:0pt;mso-position-vertical-relative:page;margin-top:0pt;" coordsize="75592,106934">
              <v:shape id="Picture 19298" style="position:absolute;width:75438;height:106923;left:0;top:0;" filled="f">
                <v:imagedata r:id="rId14"/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B3BC6F" w14:textId="0FDD6601" w:rsidR="002C2A8D" w:rsidRDefault="002C2A8D">
    <w:pPr>
      <w:spacing w:after="0" w:line="259" w:lineRule="auto"/>
      <w:ind w:left="0" w:right="0" w:firstLine="0"/>
      <w:jc w:val="left"/>
    </w:pPr>
  </w:p>
  <w:p w14:paraId="6F50AC23" w14:textId="3D7522EE" w:rsidR="002C2A8D" w:rsidRDefault="002C2A8D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8004BD" w14:textId="77777777" w:rsidR="002C2A8D" w:rsidRDefault="009B0B5D">
    <w:pPr>
      <w:spacing w:after="0" w:line="259" w:lineRule="auto"/>
      <w:ind w:left="0" w:right="482" w:firstLine="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0" wp14:anchorId="38DE35A3" wp14:editId="3FBC71F3">
          <wp:simplePos x="0" y="0"/>
          <wp:positionH relativeFrom="page">
            <wp:posOffset>6233922</wp:posOffset>
          </wp:positionH>
          <wp:positionV relativeFrom="page">
            <wp:posOffset>449580</wp:posOffset>
          </wp:positionV>
          <wp:extent cx="484632" cy="271272"/>
          <wp:effectExtent l="0" t="0" r="0" b="0"/>
          <wp:wrapSquare wrapText="bothSides"/>
          <wp:docPr id="2" name="Picture 1637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379" name="Picture 1637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4632" cy="27127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sz w:val="22"/>
      </w:rPr>
      <w:t xml:space="preserve"> </w:t>
    </w:r>
    <w:r>
      <w:rPr>
        <w:b/>
      </w:rPr>
      <w:t xml:space="preserve">Mastech MS5202                                                                                                          </w:t>
    </w:r>
  </w:p>
  <w:p w14:paraId="4042C896" w14:textId="77777777" w:rsidR="002C2A8D" w:rsidRDefault="009B0B5D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  <w:p w14:paraId="5D15FB22" w14:textId="77777777" w:rsidR="002C2A8D" w:rsidRDefault="009B0B5D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3360" behindDoc="1" locked="0" layoutInCell="1" allowOverlap="1" wp14:anchorId="3B6C58E9" wp14:editId="469BB01F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9294" cy="10693400"/>
              <wp:effectExtent l="0" t="0" r="0" b="0"/>
              <wp:wrapNone/>
              <wp:docPr id="19267" name="Group 1926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9294" cy="10693400"/>
                        <a:chOff x="0" y="0"/>
                        <a:chExt cx="7559294" cy="10693400"/>
                      </a:xfrm>
                    </wpg:grpSpPr>
                    <pic:pic xmlns:pic="http://schemas.openxmlformats.org/drawingml/2006/picture">
                      <pic:nvPicPr>
                        <pic:cNvPr id="19268" name="Picture 19268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43800" cy="1069238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9267" style="width:595.22pt;height:842pt;position:absolute;z-index:-2147483648;mso-position-horizontal-relative:page;mso-position-horizontal:absolute;margin-left:0pt;mso-position-vertical-relative:page;margin-top:0pt;" coordsize="75592,106934">
              <v:shape id="Picture 19268" style="position:absolute;width:75438;height:106923;left:0;top:0;" filled="f">
                <v:imagedata r:id="rId14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F225DA"/>
    <w:multiLevelType w:val="hybridMultilevel"/>
    <w:tmpl w:val="A3E8865A"/>
    <w:lvl w:ilvl="0" w:tplc="C62AD1BC">
      <w:start w:val="1"/>
      <w:numFmt w:val="bullet"/>
      <w:lvlText w:val="•"/>
      <w:lvlJc w:val="left"/>
      <w:pPr>
        <w:ind w:left="1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AF26064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868668A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C70588A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97CC8CE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99A5968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A644AB4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5902E0A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E8E8BA4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A9F07E6"/>
    <w:multiLevelType w:val="hybridMultilevel"/>
    <w:tmpl w:val="649A0758"/>
    <w:lvl w:ilvl="0" w:tplc="1AF45BB4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5FA32D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33834F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45E088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C322E5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5C03BE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8F8ADB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58E7C9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060A7E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C286B6F"/>
    <w:multiLevelType w:val="hybridMultilevel"/>
    <w:tmpl w:val="A2807EFC"/>
    <w:lvl w:ilvl="0" w:tplc="1D0CB84A">
      <w:start w:val="1"/>
      <w:numFmt w:val="bullet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E46F2A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F986224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28E105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51E75C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192C9F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660B00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B86F00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30005D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1AE7A39"/>
    <w:multiLevelType w:val="hybridMultilevel"/>
    <w:tmpl w:val="418E3C8E"/>
    <w:lvl w:ilvl="0" w:tplc="909AECBA">
      <w:start w:val="1"/>
      <w:numFmt w:val="bullet"/>
      <w:lvlText w:val=""/>
      <w:lvlJc w:val="left"/>
      <w:pPr>
        <w:ind w:left="7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9568964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EC46F88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0104CA0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BFCA4EE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C30BFFE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85E1EA0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394D9D2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76E1512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D700205"/>
    <w:multiLevelType w:val="hybridMultilevel"/>
    <w:tmpl w:val="4F3AF9AE"/>
    <w:lvl w:ilvl="0" w:tplc="510CCE20">
      <w:start w:val="1"/>
      <w:numFmt w:val="bullet"/>
      <w:lvlText w:val=""/>
      <w:lvlJc w:val="left"/>
      <w:pPr>
        <w:ind w:left="7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B3C7DE8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1D6A1DC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1321DF2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0DA5466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66AA3AA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F7A5A3A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09E01F6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BDE72AE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9E155EF"/>
    <w:multiLevelType w:val="hybridMultilevel"/>
    <w:tmpl w:val="D4E87914"/>
    <w:lvl w:ilvl="0" w:tplc="633A1DA4">
      <w:start w:val="1"/>
      <w:numFmt w:val="decimal"/>
      <w:lvlText w:val="%1)"/>
      <w:lvlJc w:val="left"/>
      <w:pPr>
        <w:ind w:left="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718936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542A22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CAE44B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BBE6C0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A16D09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4F0D15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7967F7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6B27F6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B1500F8"/>
    <w:multiLevelType w:val="hybridMultilevel"/>
    <w:tmpl w:val="8EE098FC"/>
    <w:lvl w:ilvl="0" w:tplc="872C4880">
      <w:start w:val="1"/>
      <w:numFmt w:val="decimal"/>
      <w:lvlText w:val="%1)"/>
      <w:lvlJc w:val="left"/>
      <w:pPr>
        <w:ind w:left="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D50D3CC">
      <w:start w:val="1"/>
      <w:numFmt w:val="lowerLetter"/>
      <w:lvlText w:val="%2"/>
      <w:lvlJc w:val="left"/>
      <w:pPr>
        <w:ind w:left="1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FB2F4F0">
      <w:start w:val="1"/>
      <w:numFmt w:val="lowerRoman"/>
      <w:lvlText w:val="%3"/>
      <w:lvlJc w:val="left"/>
      <w:pPr>
        <w:ind w:left="1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BAA72B6">
      <w:start w:val="1"/>
      <w:numFmt w:val="decimal"/>
      <w:lvlText w:val="%4"/>
      <w:lvlJc w:val="left"/>
      <w:pPr>
        <w:ind w:left="2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BD6AAD4">
      <w:start w:val="1"/>
      <w:numFmt w:val="lowerLetter"/>
      <w:lvlText w:val="%5"/>
      <w:lvlJc w:val="left"/>
      <w:pPr>
        <w:ind w:left="3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C40D822">
      <w:start w:val="1"/>
      <w:numFmt w:val="lowerRoman"/>
      <w:lvlText w:val="%6"/>
      <w:lvlJc w:val="left"/>
      <w:pPr>
        <w:ind w:left="3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928D280">
      <w:start w:val="1"/>
      <w:numFmt w:val="decimal"/>
      <w:lvlText w:val="%7"/>
      <w:lvlJc w:val="left"/>
      <w:pPr>
        <w:ind w:left="46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3BAFD60">
      <w:start w:val="1"/>
      <w:numFmt w:val="lowerLetter"/>
      <w:lvlText w:val="%8"/>
      <w:lvlJc w:val="left"/>
      <w:pPr>
        <w:ind w:left="54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69C5EF8">
      <w:start w:val="1"/>
      <w:numFmt w:val="lowerRoman"/>
      <w:lvlText w:val="%9"/>
      <w:lvlJc w:val="left"/>
      <w:pPr>
        <w:ind w:left="61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E842C7E"/>
    <w:multiLevelType w:val="hybridMultilevel"/>
    <w:tmpl w:val="2B92F102"/>
    <w:lvl w:ilvl="0" w:tplc="5D42FF8E">
      <w:start w:val="1"/>
      <w:numFmt w:val="bullet"/>
      <w:lvlText w:val=""/>
      <w:lvlJc w:val="left"/>
      <w:pPr>
        <w:ind w:left="7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DF41FAE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5BA3914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C36CE84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C261916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7D6705A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48046DA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1087AE2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1CC31FE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01D125A"/>
    <w:multiLevelType w:val="hybridMultilevel"/>
    <w:tmpl w:val="6A969784"/>
    <w:lvl w:ilvl="0" w:tplc="4936EA4A">
      <w:start w:val="1"/>
      <w:numFmt w:val="bullet"/>
      <w:lvlText w:val="-"/>
      <w:lvlJc w:val="left"/>
      <w:pPr>
        <w:ind w:left="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DBEB1C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84C983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C6EF98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B60B54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EE6EE5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22E6B8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8FA55C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778F9A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3974765"/>
    <w:multiLevelType w:val="hybridMultilevel"/>
    <w:tmpl w:val="732E44BC"/>
    <w:lvl w:ilvl="0" w:tplc="682E36D8">
      <w:start w:val="1"/>
      <w:numFmt w:val="decimal"/>
      <w:lvlText w:val="%1)"/>
      <w:lvlJc w:val="left"/>
      <w:pPr>
        <w:ind w:left="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F8ED66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2646FD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224614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88242D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682B01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714A65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7C4B49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CDC758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760447D3"/>
    <w:multiLevelType w:val="hybridMultilevel"/>
    <w:tmpl w:val="35BAA5B0"/>
    <w:lvl w:ilvl="0" w:tplc="D4D0DA64">
      <w:start w:val="1"/>
      <w:numFmt w:val="bullet"/>
      <w:lvlText w:val="●"/>
      <w:lvlJc w:val="left"/>
      <w:pPr>
        <w:ind w:left="2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0C2809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B12FD2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0CEBFE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26A248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CDE5EC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724D39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C6491C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270A40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5"/>
  </w:num>
  <w:num w:numId="5">
    <w:abstractNumId w:val="0"/>
  </w:num>
  <w:num w:numId="6">
    <w:abstractNumId w:val="4"/>
  </w:num>
  <w:num w:numId="7">
    <w:abstractNumId w:val="9"/>
  </w:num>
  <w:num w:numId="8">
    <w:abstractNumId w:val="6"/>
  </w:num>
  <w:num w:numId="9">
    <w:abstractNumId w:val="7"/>
  </w:num>
  <w:num w:numId="10">
    <w:abstractNumId w:val="1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2A8D"/>
    <w:rsid w:val="001300B3"/>
    <w:rsid w:val="002C2A8D"/>
    <w:rsid w:val="003C1CD0"/>
    <w:rsid w:val="00951FF7"/>
    <w:rsid w:val="009B0B5D"/>
    <w:rsid w:val="00BE3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64D646"/>
  <w15:docId w15:val="{36AD2490-C124-461D-B337-5A7857D8D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5" w:line="270" w:lineRule="auto"/>
      <w:ind w:left="10" w:right="1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qFormat/>
    <w:pPr>
      <w:keepNext/>
      <w:keepLines/>
      <w:shd w:val="clear" w:color="auto" w:fill="D9D9D9"/>
      <w:spacing w:after="216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footer"/>
    <w:basedOn w:val="a"/>
    <w:link w:val="a4"/>
    <w:uiPriority w:val="99"/>
    <w:unhideWhenUsed/>
    <w:rsid w:val="00BE3B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BE3B36"/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1.png"/><Relationship Id="rId1" Type="http://schemas.openxmlformats.org/officeDocument/2006/relationships/image" Target="media/image10.png"/><Relationship Id="rId14" Type="http://schemas.openxmlformats.org/officeDocument/2006/relationships/image" Target="media/image1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1.png"/><Relationship Id="rId1" Type="http://schemas.openxmlformats.org/officeDocument/2006/relationships/image" Target="media/image10.png"/><Relationship Id="rId14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10</Pages>
  <Words>1892</Words>
  <Characters>10791</Characters>
  <Application>Microsoft Office Word</Application>
  <DocSecurity>0</DocSecurity>
  <Lines>89</Lines>
  <Paragraphs>25</Paragraphs>
  <ScaleCrop>false</ScaleCrop>
  <Company/>
  <LinksUpToDate>false</LinksUpToDate>
  <CharactersWithSpaces>12658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> </dc:subject>
  <dc:creator>Чип и Дип</dc:creator>
  <cp:keywords>www.chipdip.ru, e-mail sales@chipdip.ru</cp:keywords>
  <cp:lastModifiedBy>Alexander</cp:lastModifiedBy>
  <cp:revision>3</cp:revision>
  <dcterms:created xsi:type="dcterms:W3CDTF">2021-06-22T10:25:00Z</dcterms:created>
  <dcterms:modified xsi:type="dcterms:W3CDTF">2021-06-22T10:39:00Z</dcterms:modified>
</cp:coreProperties>
</file>